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B901" w14:textId="11ACECDC" w:rsidR="00C65724" w:rsidRPr="00F0114F" w:rsidRDefault="00D8761B" w:rsidP="009E25ED">
      <w:pPr>
        <w:widowControl w:val="0"/>
        <w:autoSpaceDE w:val="0"/>
        <w:autoSpaceDN w:val="0"/>
        <w:adjustRightInd w:val="0"/>
        <w:spacing w:before="79" w:after="0" w:line="240" w:lineRule="auto"/>
        <w:ind w:right="4735"/>
        <w:rPr>
          <w:rFonts w:cs="Calibri"/>
          <w:color w:val="000000"/>
          <w:sz w:val="24"/>
          <w:szCs w:val="24"/>
        </w:rPr>
      </w:pPr>
      <w:r>
        <w:rPr>
          <w:rFonts w:cs="Calibri"/>
          <w:noProof/>
          <w:color w:val="000000"/>
        </w:rPr>
        <w:drawing>
          <wp:anchor distT="0" distB="0" distL="114300" distR="114300" simplePos="0" relativeHeight="251658240" behindDoc="0" locked="0" layoutInCell="1" allowOverlap="1" wp14:anchorId="5A8CB943" wp14:editId="0D37D141">
            <wp:simplePos x="0" y="0"/>
            <wp:positionH relativeFrom="column">
              <wp:posOffset>1431925</wp:posOffset>
            </wp:positionH>
            <wp:positionV relativeFrom="page">
              <wp:posOffset>13960</wp:posOffset>
            </wp:positionV>
            <wp:extent cx="2825750" cy="1087120"/>
            <wp:effectExtent l="0" t="0" r="0" b="0"/>
            <wp:wrapTopAndBottom/>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11"/>
                    <a:stretch>
                      <a:fillRect/>
                    </a:stretch>
                  </pic:blipFill>
                  <pic:spPr>
                    <a:xfrm>
                      <a:off x="0" y="0"/>
                      <a:ext cx="2825750" cy="1087120"/>
                    </a:xfrm>
                    <a:prstGeom prst="rect">
                      <a:avLst/>
                    </a:prstGeom>
                  </pic:spPr>
                </pic:pic>
              </a:graphicData>
            </a:graphic>
            <wp14:sizeRelH relativeFrom="margin">
              <wp14:pctWidth>0</wp14:pctWidth>
            </wp14:sizeRelH>
            <wp14:sizeRelV relativeFrom="margin">
              <wp14:pctHeight>0</wp14:pctHeight>
            </wp14:sizeRelV>
          </wp:anchor>
        </w:drawing>
      </w:r>
      <w:r w:rsidR="00C02B4D">
        <w:rPr>
          <w:rFonts w:cs="Calibri"/>
          <w:color w:val="000000"/>
          <w:sz w:val="24"/>
          <w:szCs w:val="24"/>
        </w:rPr>
        <w:t xml:space="preserve"> </w:t>
      </w:r>
    </w:p>
    <w:p w14:paraId="49332504" w14:textId="19EBA776" w:rsidR="007A1649" w:rsidRPr="00D8761B" w:rsidRDefault="007A1649">
      <w:pPr>
        <w:widowControl w:val="0"/>
        <w:autoSpaceDE w:val="0"/>
        <w:autoSpaceDN w:val="0"/>
        <w:adjustRightInd w:val="0"/>
        <w:spacing w:before="4" w:after="0" w:line="240" w:lineRule="auto"/>
        <w:ind w:left="3078"/>
        <w:rPr>
          <w:rFonts w:cs="Calibri"/>
          <w:color w:val="000000"/>
        </w:rPr>
      </w:pPr>
    </w:p>
    <w:p w14:paraId="4A1FF97F" w14:textId="7BE8C8BF" w:rsidR="00333301" w:rsidRPr="00F0114F" w:rsidRDefault="00333301" w:rsidP="0085376B">
      <w:pPr>
        <w:widowControl w:val="0"/>
        <w:autoSpaceDE w:val="0"/>
        <w:autoSpaceDN w:val="0"/>
        <w:adjustRightInd w:val="0"/>
        <w:spacing w:after="0" w:line="240" w:lineRule="auto"/>
        <w:rPr>
          <w:rFonts w:cs="Calibri"/>
          <w:color w:val="000000"/>
        </w:rPr>
      </w:pPr>
      <w:r w:rsidRPr="00F0114F">
        <w:rPr>
          <w:rFonts w:cs="Calibri"/>
          <w:b/>
        </w:rPr>
        <w:t>Fecha:</w:t>
      </w:r>
      <w:r w:rsidRPr="00F0114F">
        <w:rPr>
          <w:rFonts w:cs="Calibri"/>
        </w:rPr>
        <w:tab/>
      </w:r>
      <w:r w:rsidRPr="00F0114F">
        <w:rPr>
          <w:rFonts w:cs="Calibri"/>
        </w:rPr>
        <w:tab/>
      </w:r>
      <w:r w:rsidR="00D8761B">
        <w:rPr>
          <w:rFonts w:cs="Calibri"/>
          <w:sz w:val="22"/>
          <w:szCs w:val="22"/>
        </w:rPr>
        <w:t>29</w:t>
      </w:r>
      <w:r w:rsidR="0074591C" w:rsidRPr="008C6C8A">
        <w:rPr>
          <w:rFonts w:cs="Calibri"/>
          <w:color w:val="000000"/>
          <w:sz w:val="22"/>
          <w:szCs w:val="22"/>
        </w:rPr>
        <w:t>/</w:t>
      </w:r>
      <w:r w:rsidR="00124913">
        <w:rPr>
          <w:rFonts w:cs="Calibri"/>
          <w:color w:val="000000"/>
          <w:sz w:val="22"/>
          <w:szCs w:val="22"/>
        </w:rPr>
        <w:t>1</w:t>
      </w:r>
      <w:r w:rsidR="00D8761B">
        <w:rPr>
          <w:rFonts w:cs="Calibri"/>
          <w:color w:val="000000"/>
          <w:sz w:val="22"/>
          <w:szCs w:val="22"/>
        </w:rPr>
        <w:t>1</w:t>
      </w:r>
      <w:r w:rsidR="0074591C">
        <w:rPr>
          <w:rFonts w:cs="Calibri"/>
          <w:color w:val="000000"/>
          <w:sz w:val="22"/>
        </w:rPr>
        <w:t>/20</w:t>
      </w:r>
      <w:r w:rsidR="00124913">
        <w:rPr>
          <w:rFonts w:cs="Calibri"/>
          <w:color w:val="000000"/>
          <w:sz w:val="22"/>
        </w:rPr>
        <w:t>2</w:t>
      </w:r>
      <w:r w:rsidR="00D8761B">
        <w:rPr>
          <w:rFonts w:cs="Calibri"/>
          <w:color w:val="000000"/>
          <w:sz w:val="22"/>
        </w:rPr>
        <w:t>1</w:t>
      </w:r>
    </w:p>
    <w:p w14:paraId="47B35E52" w14:textId="7A68D88F" w:rsidR="009A1896" w:rsidRDefault="00333301" w:rsidP="00E9711B">
      <w:pPr>
        <w:widowControl w:val="0"/>
        <w:autoSpaceDE w:val="0"/>
        <w:autoSpaceDN w:val="0"/>
        <w:adjustRightInd w:val="0"/>
        <w:spacing w:after="0" w:line="240" w:lineRule="auto"/>
        <w:rPr>
          <w:rFonts w:cs="Calibri"/>
          <w:color w:val="000000"/>
          <w:sz w:val="22"/>
        </w:rPr>
      </w:pPr>
      <w:r w:rsidRPr="008744F8">
        <w:rPr>
          <w:rFonts w:cs="Calibri"/>
          <w:b/>
          <w:color w:val="000000"/>
          <w:sz w:val="22"/>
        </w:rPr>
        <w:t>PARA:</w:t>
      </w:r>
      <w:r w:rsidRPr="008744F8">
        <w:rPr>
          <w:rFonts w:cs="Calibri"/>
          <w:color w:val="000000"/>
          <w:sz w:val="22"/>
        </w:rPr>
        <w:tab/>
      </w:r>
      <w:r w:rsidRPr="008744F8">
        <w:rPr>
          <w:rFonts w:cs="Calibri"/>
          <w:color w:val="000000"/>
          <w:sz w:val="22"/>
        </w:rPr>
        <w:tab/>
      </w:r>
      <w:r w:rsidR="00DD15AA">
        <w:rPr>
          <w:rFonts w:cs="Calibri"/>
          <w:color w:val="000000"/>
          <w:sz w:val="22"/>
        </w:rPr>
        <w:t>Oferentes interesados</w:t>
      </w:r>
    </w:p>
    <w:p w14:paraId="473639D1" w14:textId="77777777" w:rsidR="00F70B68" w:rsidRDefault="00333301" w:rsidP="009A1896">
      <w:pPr>
        <w:widowControl w:val="0"/>
        <w:autoSpaceDE w:val="0"/>
        <w:autoSpaceDN w:val="0"/>
        <w:adjustRightInd w:val="0"/>
        <w:spacing w:after="0" w:line="240" w:lineRule="auto"/>
        <w:ind w:left="720" w:firstLine="720"/>
        <w:rPr>
          <w:rFonts w:cs="Calibri"/>
          <w:color w:val="000000"/>
          <w:sz w:val="22"/>
        </w:rPr>
      </w:pPr>
      <w:r w:rsidRPr="00F0114F">
        <w:rPr>
          <w:rFonts w:cs="Calibri"/>
          <w:color w:val="000000"/>
          <w:sz w:val="22"/>
        </w:rPr>
        <w:t>Información del contacto:</w:t>
      </w:r>
      <w:r w:rsidR="00AB3CB8">
        <w:rPr>
          <w:rFonts w:cs="Calibri"/>
          <w:color w:val="000000"/>
          <w:sz w:val="22"/>
        </w:rPr>
        <w:t xml:space="preserve"> </w:t>
      </w:r>
    </w:p>
    <w:p w14:paraId="0654F274" w14:textId="6652FA0C" w:rsidR="0074591C" w:rsidRDefault="003B5406" w:rsidP="006E2840">
      <w:pPr>
        <w:widowControl w:val="0"/>
        <w:autoSpaceDE w:val="0"/>
        <w:autoSpaceDN w:val="0"/>
        <w:adjustRightInd w:val="0"/>
        <w:spacing w:after="0" w:line="240" w:lineRule="auto"/>
        <w:jc w:val="both"/>
        <w:rPr>
          <w:rFonts w:cs="Calibri"/>
          <w:color w:val="000000"/>
          <w:sz w:val="22"/>
        </w:rPr>
      </w:pPr>
      <w:r w:rsidRPr="00F0114F">
        <w:rPr>
          <w:rFonts w:cs="Calibri"/>
          <w:color w:val="000000"/>
          <w:sz w:val="22"/>
        </w:rPr>
        <w:t>R</w:t>
      </w:r>
      <w:r>
        <w:rPr>
          <w:rFonts w:cs="Calibri"/>
          <w:color w:val="000000"/>
          <w:sz w:val="22"/>
        </w:rPr>
        <w:t xml:space="preserve">equerimiento de Cotización </w:t>
      </w:r>
      <w:r w:rsidR="00D3168C" w:rsidRPr="00D3168C">
        <w:rPr>
          <w:rFonts w:cs="Calibri"/>
          <w:color w:val="000000"/>
          <w:sz w:val="22"/>
        </w:rPr>
        <w:t>RDC-FAVLA-012</w:t>
      </w:r>
      <w:r w:rsidR="000532C2">
        <w:rPr>
          <w:rFonts w:cs="Calibri"/>
          <w:color w:val="000000"/>
          <w:sz w:val="22"/>
        </w:rPr>
        <w:t xml:space="preserve"> </w:t>
      </w:r>
      <w:r w:rsidR="0074591C">
        <w:rPr>
          <w:rFonts w:cs="Calibri"/>
          <w:color w:val="000000"/>
          <w:sz w:val="22"/>
        </w:rPr>
        <w:t>Proveeduría</w:t>
      </w:r>
      <w:r w:rsidR="009C3F06">
        <w:rPr>
          <w:rFonts w:cs="Calibri"/>
          <w:color w:val="000000"/>
          <w:sz w:val="22"/>
        </w:rPr>
        <w:t xml:space="preserve"> de</w:t>
      </w:r>
      <w:r w:rsidR="009C3F06" w:rsidRPr="007926A7">
        <w:rPr>
          <w:rFonts w:cs="Calibri"/>
          <w:color w:val="000000"/>
          <w:sz w:val="22"/>
        </w:rPr>
        <w:t xml:space="preserve"> </w:t>
      </w:r>
      <w:r w:rsidR="00576D53">
        <w:rPr>
          <w:rFonts w:cs="Calibri"/>
          <w:color w:val="000000"/>
          <w:sz w:val="22"/>
        </w:rPr>
        <w:t xml:space="preserve">elementos </w:t>
      </w:r>
      <w:r w:rsidR="00576D53" w:rsidRPr="00576D53">
        <w:rPr>
          <w:rFonts w:cs="Calibri"/>
          <w:color w:val="000000"/>
          <w:sz w:val="22"/>
        </w:rPr>
        <w:t>para la implementación del proyecto "Fortalecimiento de habilidades para el cambio social de pescadores artesanales en la franja costera de Córdoba y Antioquia"</w:t>
      </w:r>
      <w:r w:rsidR="00A54D2A">
        <w:rPr>
          <w:rFonts w:cs="Calibri"/>
          <w:color w:val="000000"/>
          <w:sz w:val="22"/>
        </w:rPr>
        <w:t>.</w:t>
      </w:r>
    </w:p>
    <w:p w14:paraId="03E5F25C" w14:textId="3C6D8BFC" w:rsidR="007A1649" w:rsidRPr="00F0114F" w:rsidRDefault="00576D53" w:rsidP="00115468">
      <w:pPr>
        <w:widowControl w:val="0"/>
        <w:autoSpaceDE w:val="0"/>
        <w:autoSpaceDN w:val="0"/>
        <w:adjustRightInd w:val="0"/>
        <w:spacing w:after="0" w:line="240" w:lineRule="auto"/>
        <w:jc w:val="both"/>
        <w:rPr>
          <w:rFonts w:cs="Calibri"/>
          <w:color w:val="000000"/>
          <w:sz w:val="22"/>
          <w:szCs w:val="22"/>
        </w:rPr>
      </w:pPr>
      <w:r>
        <w:rPr>
          <w:rFonts w:cs="Calibri"/>
          <w:color w:val="000000"/>
          <w:sz w:val="22"/>
        </w:rPr>
        <w:t xml:space="preserve">Fundación </w:t>
      </w:r>
      <w:r w:rsidR="007A1649" w:rsidRPr="00F0114F">
        <w:rPr>
          <w:rFonts w:cs="Calibri"/>
          <w:color w:val="000000"/>
          <w:sz w:val="22"/>
        </w:rPr>
        <w:t>ACDI/VOCA</w:t>
      </w:r>
      <w:r w:rsidR="0037150B">
        <w:rPr>
          <w:rFonts w:cs="Calibri"/>
          <w:color w:val="000000"/>
          <w:sz w:val="22"/>
        </w:rPr>
        <w:t xml:space="preserve"> LA.</w:t>
      </w:r>
      <w:r w:rsidR="007A1649" w:rsidRPr="00F0114F">
        <w:rPr>
          <w:rFonts w:cs="Calibri"/>
          <w:color w:val="000000"/>
          <w:sz w:val="22"/>
        </w:rPr>
        <w:t xml:space="preserve"> está buscando cotizaciones para el suministro y la </w:t>
      </w:r>
      <w:r w:rsidR="008E3C9D">
        <w:rPr>
          <w:rFonts w:cs="Calibri"/>
          <w:color w:val="000000"/>
          <w:sz w:val="22"/>
        </w:rPr>
        <w:t xml:space="preserve">entrega </w:t>
      </w:r>
      <w:r w:rsidR="007A1649" w:rsidRPr="00F0114F">
        <w:rPr>
          <w:rFonts w:cs="Calibri"/>
          <w:color w:val="000000"/>
          <w:sz w:val="22"/>
        </w:rPr>
        <w:t>de los bienes/servicios que figuran en la tabla de descripción/especificaciones del artículo.</w:t>
      </w:r>
    </w:p>
    <w:p w14:paraId="278F58F6" w14:textId="77777777" w:rsidR="008E649D" w:rsidRPr="00F0114F" w:rsidRDefault="007A1649" w:rsidP="006D2EAD">
      <w:pPr>
        <w:widowControl w:val="0"/>
        <w:autoSpaceDE w:val="0"/>
        <w:autoSpaceDN w:val="0"/>
        <w:adjustRightInd w:val="0"/>
        <w:spacing w:after="0" w:line="240" w:lineRule="auto"/>
        <w:jc w:val="both"/>
        <w:rPr>
          <w:rFonts w:cs="Calibri"/>
          <w:color w:val="000000"/>
          <w:sz w:val="22"/>
          <w:szCs w:val="22"/>
        </w:rPr>
      </w:pPr>
      <w:r w:rsidRPr="00F0114F">
        <w:rPr>
          <w:rFonts w:cs="Calibri"/>
          <w:color w:val="000000"/>
          <w:sz w:val="22"/>
        </w:rPr>
        <w:t>Todas las cotizaciones presentadas deben cumplir con la(s) especificación(es) en la lista, e incluir la siguiente información para los criterios listados, la cual será utilizada en la evaluación del mejor oferente:</w:t>
      </w:r>
    </w:p>
    <w:p w14:paraId="4154AF48" w14:textId="73E88CC9" w:rsidR="005F1A2A" w:rsidRPr="006E2840" w:rsidRDefault="004D722A" w:rsidP="00804698">
      <w:pPr>
        <w:spacing w:line="240" w:lineRule="auto"/>
        <w:jc w:val="both"/>
        <w:rPr>
          <w:rFonts w:cs="Calibri"/>
          <w:color w:val="000000"/>
          <w:sz w:val="22"/>
          <w:szCs w:val="22"/>
          <w:shd w:val="clear" w:color="auto" w:fill="FFFFFF"/>
        </w:rPr>
      </w:pPr>
      <w:r w:rsidRPr="00804698">
        <w:rPr>
          <w:rFonts w:cs="Calibri"/>
          <w:color w:val="000000"/>
          <w:sz w:val="22"/>
          <w:shd w:val="clear" w:color="auto" w:fill="FFFFFF"/>
        </w:rPr>
        <w:t xml:space="preserve">Adherencia a las especificaciones que figuran en la Respuesta a la Solicitud de </w:t>
      </w:r>
      <w:r w:rsidR="00E5237A" w:rsidRPr="008172E8">
        <w:rPr>
          <w:rFonts w:cs="Calibri"/>
          <w:color w:val="000000"/>
          <w:sz w:val="22"/>
          <w:shd w:val="clear" w:color="auto" w:fill="FFFFFF"/>
        </w:rPr>
        <w:t>Cotización a</w:t>
      </w:r>
      <w:r w:rsidR="00804698">
        <w:rPr>
          <w:rFonts w:cs="Calibri"/>
          <w:color w:val="000000"/>
          <w:sz w:val="22"/>
          <w:shd w:val="clear" w:color="auto" w:fill="FFFFFF"/>
        </w:rPr>
        <w:t xml:space="preserve"> </w:t>
      </w:r>
      <w:r w:rsidR="00E5237A" w:rsidRPr="008172E8">
        <w:rPr>
          <w:rFonts w:cs="Calibri"/>
          <w:color w:val="000000"/>
          <w:sz w:val="22"/>
          <w:shd w:val="clear" w:color="auto" w:fill="FFFFFF"/>
        </w:rPr>
        <w:t>continuación:</w:t>
      </w:r>
    </w:p>
    <w:p w14:paraId="41E29C94" w14:textId="77777777" w:rsidR="00E5237A" w:rsidRPr="005A5450" w:rsidRDefault="00E5237A" w:rsidP="00E5237A">
      <w:pPr>
        <w:pStyle w:val="Prrafodelista"/>
        <w:numPr>
          <w:ilvl w:val="0"/>
          <w:numId w:val="5"/>
        </w:numPr>
        <w:spacing w:after="0" w:line="240" w:lineRule="auto"/>
        <w:rPr>
          <w:rFonts w:cs="Calibri"/>
          <w:color w:val="000000"/>
          <w:sz w:val="22"/>
          <w:szCs w:val="22"/>
          <w:shd w:val="clear" w:color="auto" w:fill="FFFFFF"/>
        </w:rPr>
      </w:pPr>
      <w:r>
        <w:rPr>
          <w:rFonts w:cs="Calibri"/>
          <w:color w:val="000000"/>
          <w:sz w:val="22"/>
          <w:shd w:val="clear" w:color="auto" w:fill="FFFFFF"/>
        </w:rPr>
        <w:t>Propuesta de precio.</w:t>
      </w:r>
    </w:p>
    <w:p w14:paraId="2D9DBC4C" w14:textId="77777777" w:rsidR="00E5237A" w:rsidRPr="006620C6" w:rsidRDefault="00E5237A" w:rsidP="00E5237A">
      <w:pPr>
        <w:pStyle w:val="Prrafodelista"/>
        <w:numPr>
          <w:ilvl w:val="0"/>
          <w:numId w:val="5"/>
        </w:numPr>
        <w:spacing w:after="0" w:line="240" w:lineRule="auto"/>
        <w:rPr>
          <w:rFonts w:cs="Calibri"/>
          <w:color w:val="000000"/>
          <w:sz w:val="22"/>
          <w:szCs w:val="22"/>
          <w:shd w:val="clear" w:color="auto" w:fill="FFFFFF"/>
        </w:rPr>
      </w:pPr>
      <w:r>
        <w:rPr>
          <w:rFonts w:cs="Calibri"/>
          <w:color w:val="000000"/>
          <w:sz w:val="22"/>
          <w:shd w:val="clear" w:color="auto" w:fill="FFFFFF"/>
        </w:rPr>
        <w:t>Forma de pago.</w:t>
      </w:r>
    </w:p>
    <w:p w14:paraId="174D83FB" w14:textId="2C945BF8" w:rsidR="00E5237A" w:rsidRPr="007B3EA5" w:rsidRDefault="00E5237A" w:rsidP="00E5237A">
      <w:pPr>
        <w:pStyle w:val="Prrafodelista"/>
        <w:numPr>
          <w:ilvl w:val="0"/>
          <w:numId w:val="5"/>
        </w:numPr>
        <w:spacing w:after="0" w:line="240" w:lineRule="auto"/>
        <w:rPr>
          <w:rFonts w:cs="Calibri"/>
          <w:color w:val="000000"/>
          <w:sz w:val="22"/>
          <w:szCs w:val="22"/>
          <w:shd w:val="clear" w:color="auto" w:fill="FFFFFF"/>
        </w:rPr>
      </w:pPr>
      <w:r>
        <w:rPr>
          <w:rFonts w:cs="Calibri"/>
          <w:color w:val="000000"/>
          <w:sz w:val="22"/>
          <w:shd w:val="clear" w:color="auto" w:fill="FFFFFF"/>
        </w:rPr>
        <w:t>Tiempo de Entrega.</w:t>
      </w:r>
    </w:p>
    <w:p w14:paraId="13CCFBE5" w14:textId="77777777" w:rsidR="00E5237A" w:rsidRPr="0023665F" w:rsidRDefault="00E5237A" w:rsidP="00E5237A">
      <w:pPr>
        <w:pStyle w:val="Prrafodelista"/>
        <w:numPr>
          <w:ilvl w:val="0"/>
          <w:numId w:val="5"/>
        </w:numPr>
        <w:rPr>
          <w:rFonts w:cs="Calibri"/>
          <w:color w:val="000000"/>
          <w:sz w:val="22"/>
          <w:szCs w:val="22"/>
          <w:shd w:val="clear" w:color="auto" w:fill="FFFFFF"/>
        </w:rPr>
      </w:pPr>
      <w:r w:rsidRPr="0023665F">
        <w:rPr>
          <w:rFonts w:cs="Calibri"/>
          <w:color w:val="000000"/>
          <w:sz w:val="22"/>
          <w:szCs w:val="22"/>
          <w:shd w:val="clear" w:color="auto" w:fill="FFFFFF"/>
        </w:rPr>
        <w:t>Certificaciones de experiencia en contratos similares como mínimo (</w:t>
      </w:r>
      <w:r>
        <w:rPr>
          <w:rFonts w:cs="Calibri"/>
          <w:color w:val="000000"/>
          <w:sz w:val="22"/>
          <w:szCs w:val="22"/>
          <w:shd w:val="clear" w:color="auto" w:fill="FFFFFF"/>
        </w:rPr>
        <w:t>2</w:t>
      </w:r>
      <w:r w:rsidRPr="0023665F">
        <w:rPr>
          <w:rFonts w:cs="Calibri"/>
          <w:color w:val="000000"/>
          <w:sz w:val="22"/>
          <w:szCs w:val="22"/>
          <w:shd w:val="clear" w:color="auto" w:fill="FFFFFF"/>
        </w:rPr>
        <w:t>).</w:t>
      </w:r>
    </w:p>
    <w:p w14:paraId="39E82D26" w14:textId="05C38185" w:rsidR="00E5237A" w:rsidRPr="001D0023" w:rsidRDefault="00E5237A" w:rsidP="00E5237A">
      <w:pPr>
        <w:pStyle w:val="Prrafodelista"/>
        <w:numPr>
          <w:ilvl w:val="0"/>
          <w:numId w:val="5"/>
        </w:numPr>
        <w:spacing w:after="0" w:line="240" w:lineRule="auto"/>
        <w:rPr>
          <w:rFonts w:cs="Calibri"/>
          <w:color w:val="000000"/>
          <w:sz w:val="22"/>
          <w:szCs w:val="22"/>
          <w:shd w:val="clear" w:color="auto" w:fill="FFFFFF"/>
        </w:rPr>
      </w:pPr>
      <w:r>
        <w:rPr>
          <w:color w:val="000000"/>
          <w:sz w:val="22"/>
          <w:szCs w:val="22"/>
          <w:lang w:val="es-ES"/>
        </w:rPr>
        <w:t xml:space="preserve">Información </w:t>
      </w:r>
      <w:r w:rsidR="00576D53">
        <w:rPr>
          <w:color w:val="000000"/>
          <w:sz w:val="22"/>
          <w:szCs w:val="22"/>
          <w:lang w:val="es-ES"/>
        </w:rPr>
        <w:t xml:space="preserve">(fichas técnicas) </w:t>
      </w:r>
      <w:r>
        <w:rPr>
          <w:color w:val="000000"/>
          <w:sz w:val="22"/>
          <w:szCs w:val="22"/>
          <w:lang w:val="es-ES"/>
        </w:rPr>
        <w:t>de la g</w:t>
      </w:r>
      <w:r w:rsidRPr="001D0023">
        <w:rPr>
          <w:color w:val="000000"/>
          <w:sz w:val="22"/>
          <w:szCs w:val="22"/>
          <w:lang w:val="es-ES"/>
        </w:rPr>
        <w:t xml:space="preserve">arantía de los productos </w:t>
      </w:r>
      <w:r>
        <w:rPr>
          <w:color w:val="000000"/>
          <w:sz w:val="22"/>
          <w:szCs w:val="22"/>
          <w:lang w:val="es-ES"/>
        </w:rPr>
        <w:t>ofrecidos</w:t>
      </w:r>
      <w:r w:rsidRPr="001D0023">
        <w:rPr>
          <w:color w:val="000000"/>
          <w:sz w:val="22"/>
          <w:szCs w:val="22"/>
          <w:lang w:val="es-ES"/>
        </w:rPr>
        <w:t>.</w:t>
      </w:r>
    </w:p>
    <w:p w14:paraId="1B18E40C" w14:textId="77777777" w:rsidR="00E5237A" w:rsidRPr="00D00AEE" w:rsidRDefault="00E5237A" w:rsidP="00E5237A">
      <w:pPr>
        <w:pStyle w:val="Prrafodelista"/>
        <w:numPr>
          <w:ilvl w:val="0"/>
          <w:numId w:val="5"/>
        </w:numPr>
        <w:spacing w:after="0" w:line="240" w:lineRule="auto"/>
        <w:rPr>
          <w:rFonts w:cs="Calibri"/>
          <w:color w:val="000000"/>
          <w:sz w:val="22"/>
          <w:szCs w:val="22"/>
          <w:shd w:val="clear" w:color="auto" w:fill="FFFFFF"/>
        </w:rPr>
      </w:pPr>
      <w:r w:rsidRPr="001D0023">
        <w:rPr>
          <w:rFonts w:cs="Calibri"/>
          <w:color w:val="000000"/>
          <w:sz w:val="22"/>
          <w:shd w:val="clear" w:color="auto" w:fill="FFFFFF"/>
        </w:rPr>
        <w:t>Cámara de Comercio con vigencia no mayor a</w:t>
      </w:r>
      <w:r>
        <w:rPr>
          <w:rFonts w:cs="Calibri"/>
          <w:color w:val="000000"/>
          <w:sz w:val="22"/>
          <w:shd w:val="clear" w:color="auto" w:fill="FFFFFF"/>
        </w:rPr>
        <w:t xml:space="preserve"> </w:t>
      </w:r>
      <w:r w:rsidRPr="001D0023">
        <w:rPr>
          <w:rFonts w:cs="Calibri"/>
          <w:color w:val="000000"/>
          <w:sz w:val="22"/>
          <w:shd w:val="clear" w:color="auto" w:fill="FFFFFF"/>
        </w:rPr>
        <w:t>un (1) mes</w:t>
      </w:r>
      <w:r>
        <w:rPr>
          <w:rFonts w:cs="Calibri"/>
          <w:color w:val="000000"/>
          <w:sz w:val="22"/>
          <w:shd w:val="clear" w:color="auto" w:fill="FFFFFF"/>
        </w:rPr>
        <w:t>.</w:t>
      </w:r>
    </w:p>
    <w:p w14:paraId="24F160A6" w14:textId="77777777" w:rsidR="00E5237A" w:rsidRPr="00D00AEE" w:rsidRDefault="00E5237A" w:rsidP="00E5237A">
      <w:pPr>
        <w:pStyle w:val="Prrafodelista"/>
        <w:numPr>
          <w:ilvl w:val="0"/>
          <w:numId w:val="5"/>
        </w:numPr>
        <w:spacing w:after="0" w:line="240" w:lineRule="auto"/>
        <w:rPr>
          <w:rFonts w:cs="Calibri"/>
          <w:color w:val="000000"/>
          <w:sz w:val="22"/>
          <w:szCs w:val="22"/>
          <w:shd w:val="clear" w:color="auto" w:fill="FFFFFF"/>
        </w:rPr>
      </w:pPr>
      <w:r w:rsidRPr="001D0023">
        <w:rPr>
          <w:rFonts w:cs="Calibri"/>
          <w:color w:val="000000"/>
          <w:sz w:val="22"/>
          <w:shd w:val="clear" w:color="auto" w:fill="FFFFFF"/>
        </w:rPr>
        <w:t>RUT no mayor a (1 año)</w:t>
      </w:r>
      <w:r>
        <w:rPr>
          <w:rFonts w:cs="Calibri"/>
          <w:color w:val="000000"/>
          <w:sz w:val="22"/>
          <w:shd w:val="clear" w:color="auto" w:fill="FFFFFF"/>
        </w:rPr>
        <w:t>.</w:t>
      </w:r>
    </w:p>
    <w:p w14:paraId="5B15944C" w14:textId="384C750D" w:rsidR="00E5237A" w:rsidRPr="00576D53" w:rsidRDefault="00E5237A" w:rsidP="00E5237A">
      <w:pPr>
        <w:pStyle w:val="Prrafodelista"/>
        <w:numPr>
          <w:ilvl w:val="0"/>
          <w:numId w:val="5"/>
        </w:numPr>
        <w:spacing w:after="0" w:line="240" w:lineRule="auto"/>
        <w:rPr>
          <w:rFonts w:cs="Calibri"/>
          <w:color w:val="000000"/>
          <w:sz w:val="22"/>
          <w:szCs w:val="22"/>
          <w:shd w:val="clear" w:color="auto" w:fill="FFFFFF"/>
        </w:rPr>
      </w:pPr>
      <w:r w:rsidRPr="001D0023">
        <w:rPr>
          <w:rFonts w:cs="Calibri"/>
          <w:color w:val="000000"/>
          <w:sz w:val="22"/>
          <w:shd w:val="clear" w:color="auto" w:fill="FFFFFF"/>
        </w:rPr>
        <w:t>Cédula representante legal</w:t>
      </w:r>
      <w:r>
        <w:rPr>
          <w:rFonts w:cs="Calibri"/>
          <w:color w:val="000000"/>
          <w:sz w:val="22"/>
          <w:shd w:val="clear" w:color="auto" w:fill="FFFFFF"/>
        </w:rPr>
        <w:t>.</w:t>
      </w:r>
    </w:p>
    <w:p w14:paraId="6833543A" w14:textId="12784CD0" w:rsidR="00576D53" w:rsidRPr="00E035E5" w:rsidRDefault="00576D53" w:rsidP="00E5237A">
      <w:pPr>
        <w:pStyle w:val="Prrafodelista"/>
        <w:numPr>
          <w:ilvl w:val="0"/>
          <w:numId w:val="5"/>
        </w:numPr>
        <w:spacing w:after="0" w:line="240" w:lineRule="auto"/>
        <w:rPr>
          <w:rFonts w:cs="Calibri"/>
          <w:color w:val="000000"/>
          <w:sz w:val="22"/>
          <w:szCs w:val="22"/>
          <w:shd w:val="clear" w:color="auto" w:fill="FFFFFF"/>
        </w:rPr>
      </w:pPr>
      <w:r>
        <w:rPr>
          <w:rFonts w:cs="Calibri"/>
          <w:color w:val="000000"/>
          <w:sz w:val="22"/>
          <w:shd w:val="clear" w:color="auto" w:fill="FFFFFF"/>
        </w:rPr>
        <w:t xml:space="preserve">Certificación Bancaria </w:t>
      </w:r>
    </w:p>
    <w:p w14:paraId="1C798788" w14:textId="77777777" w:rsidR="009C6B47" w:rsidRPr="009C6B47" w:rsidRDefault="009C6B47" w:rsidP="009C6B47">
      <w:pPr>
        <w:pStyle w:val="Prrafodelista"/>
        <w:spacing w:after="0" w:line="240" w:lineRule="auto"/>
        <w:rPr>
          <w:rFonts w:cs="Calibri"/>
          <w:color w:val="000000"/>
          <w:sz w:val="22"/>
          <w:szCs w:val="22"/>
          <w:shd w:val="clear" w:color="auto" w:fill="FFFFFF"/>
        </w:rPr>
      </w:pPr>
    </w:p>
    <w:p w14:paraId="3C622608" w14:textId="77777777" w:rsidR="00097575" w:rsidRPr="00F0114F" w:rsidRDefault="00097575" w:rsidP="00D52D5A">
      <w:pPr>
        <w:pStyle w:val="Ttulo2"/>
        <w:spacing w:before="0"/>
        <w:rPr>
          <w:rFonts w:cs="Calibri"/>
        </w:rPr>
      </w:pPr>
      <w:r w:rsidRPr="00F0114F">
        <w:rPr>
          <w:rFonts w:cs="Calibri"/>
        </w:rPr>
        <w:t>Otros requerimientos:</w:t>
      </w:r>
    </w:p>
    <w:p w14:paraId="1C59CF95" w14:textId="45328A22" w:rsidR="00097575" w:rsidRPr="00E42847" w:rsidRDefault="00097575" w:rsidP="0074591C">
      <w:pPr>
        <w:pStyle w:val="Prrafodelista"/>
        <w:widowControl w:val="0"/>
        <w:numPr>
          <w:ilvl w:val="0"/>
          <w:numId w:val="4"/>
        </w:numPr>
        <w:autoSpaceDE w:val="0"/>
        <w:autoSpaceDN w:val="0"/>
        <w:adjustRightInd w:val="0"/>
        <w:spacing w:after="0" w:line="240" w:lineRule="auto"/>
        <w:rPr>
          <w:rFonts w:cs="Calibri"/>
          <w:color w:val="000000"/>
          <w:sz w:val="24"/>
          <w:szCs w:val="22"/>
        </w:rPr>
      </w:pPr>
      <w:r w:rsidRPr="00E42847">
        <w:rPr>
          <w:rFonts w:cs="Calibri"/>
          <w:color w:val="000000"/>
          <w:sz w:val="22"/>
        </w:rPr>
        <w:t>Entregar a</w:t>
      </w:r>
      <w:r w:rsidR="00A37087" w:rsidRPr="00E42847">
        <w:rPr>
          <w:rFonts w:cs="Calibri"/>
          <w:color w:val="000000"/>
          <w:sz w:val="22"/>
        </w:rPr>
        <w:t xml:space="preserve">: </w:t>
      </w:r>
      <w:r w:rsidR="0074591C" w:rsidRPr="002A72F3">
        <w:rPr>
          <w:rFonts w:cs="Calibri"/>
          <w:sz w:val="22"/>
        </w:rPr>
        <w:t>proveedores</w:t>
      </w:r>
      <w:r w:rsidR="00576D53">
        <w:rPr>
          <w:rFonts w:cs="Calibri"/>
          <w:sz w:val="22"/>
        </w:rPr>
        <w:t>favla</w:t>
      </w:r>
      <w:r w:rsidR="0074591C" w:rsidRPr="002A72F3">
        <w:rPr>
          <w:rFonts w:cs="Calibri"/>
          <w:sz w:val="22"/>
        </w:rPr>
        <w:t>@acdivoca-</w:t>
      </w:r>
      <w:r w:rsidR="00576D53">
        <w:rPr>
          <w:rFonts w:cs="Calibri"/>
          <w:sz w:val="22"/>
        </w:rPr>
        <w:t>la</w:t>
      </w:r>
      <w:r w:rsidR="0074591C" w:rsidRPr="002A72F3">
        <w:rPr>
          <w:rFonts w:cs="Calibri"/>
          <w:sz w:val="22"/>
        </w:rPr>
        <w:t>.org</w:t>
      </w:r>
    </w:p>
    <w:p w14:paraId="3C7D5654" w14:textId="77777777" w:rsidR="007A1649" w:rsidRPr="00F0114F" w:rsidRDefault="007A1649" w:rsidP="00D52D5A">
      <w:pPr>
        <w:pStyle w:val="Ttulo2"/>
        <w:rPr>
          <w:rFonts w:cs="Calibri"/>
        </w:rPr>
      </w:pPr>
      <w:r w:rsidRPr="00F0114F">
        <w:rPr>
          <w:rFonts w:cs="Calibri"/>
        </w:rPr>
        <w:t>Fecha límite para presentar la Cotización:</w:t>
      </w:r>
    </w:p>
    <w:p w14:paraId="2F65AE22" w14:textId="3988BE71" w:rsidR="007A1649" w:rsidRPr="00F0114F" w:rsidRDefault="00FB506B" w:rsidP="00C96346">
      <w:pPr>
        <w:widowControl w:val="0"/>
        <w:autoSpaceDE w:val="0"/>
        <w:autoSpaceDN w:val="0"/>
        <w:adjustRightInd w:val="0"/>
        <w:spacing w:before="38" w:after="0" w:line="240" w:lineRule="auto"/>
        <w:rPr>
          <w:rFonts w:cs="Calibri"/>
          <w:color w:val="000000"/>
          <w:sz w:val="22"/>
          <w:szCs w:val="22"/>
        </w:rPr>
      </w:pPr>
      <w:r>
        <w:rPr>
          <w:rFonts w:cs="Calibri"/>
          <w:b/>
          <w:color w:val="000000"/>
          <w:sz w:val="22"/>
        </w:rPr>
        <w:t xml:space="preserve">Fecha:  </w:t>
      </w:r>
      <w:r w:rsidR="00576D53">
        <w:rPr>
          <w:rFonts w:cs="Calibri"/>
          <w:color w:val="000000"/>
          <w:sz w:val="22"/>
        </w:rPr>
        <w:t>06</w:t>
      </w:r>
      <w:r w:rsidR="006D733E">
        <w:rPr>
          <w:rFonts w:cs="Calibri"/>
          <w:color w:val="000000"/>
          <w:sz w:val="22"/>
        </w:rPr>
        <w:t xml:space="preserve"> </w:t>
      </w:r>
      <w:r w:rsidR="00611238" w:rsidRPr="00FB506B">
        <w:rPr>
          <w:rFonts w:cs="Calibri"/>
          <w:bCs/>
          <w:color w:val="000000"/>
          <w:spacing w:val="39"/>
          <w:sz w:val="22"/>
          <w:szCs w:val="22"/>
        </w:rPr>
        <w:t>-</w:t>
      </w:r>
      <w:r w:rsidR="005B49D3">
        <w:rPr>
          <w:rFonts w:cs="Calibri"/>
          <w:color w:val="000000"/>
          <w:spacing w:val="8"/>
          <w:sz w:val="22"/>
        </w:rPr>
        <w:t>1</w:t>
      </w:r>
      <w:r w:rsidR="00576D53">
        <w:rPr>
          <w:rFonts w:cs="Calibri"/>
          <w:color w:val="000000"/>
          <w:spacing w:val="8"/>
          <w:sz w:val="22"/>
        </w:rPr>
        <w:t>2</w:t>
      </w:r>
      <w:r w:rsidR="005B49D3">
        <w:rPr>
          <w:rFonts w:cs="Calibri"/>
          <w:color w:val="000000"/>
          <w:spacing w:val="8"/>
          <w:sz w:val="22"/>
        </w:rPr>
        <w:t xml:space="preserve"> </w:t>
      </w:r>
      <w:r w:rsidR="00611238" w:rsidRPr="00FB506B">
        <w:rPr>
          <w:rFonts w:cs="Calibri"/>
          <w:color w:val="000000"/>
          <w:spacing w:val="8"/>
          <w:sz w:val="22"/>
        </w:rPr>
        <w:t>-</w:t>
      </w:r>
      <w:r w:rsidR="0074591C">
        <w:rPr>
          <w:rFonts w:cs="Calibri"/>
          <w:color w:val="000000"/>
          <w:spacing w:val="8"/>
          <w:sz w:val="22"/>
        </w:rPr>
        <w:t>20</w:t>
      </w:r>
      <w:r w:rsidR="00A54D2A">
        <w:rPr>
          <w:rFonts w:cs="Calibri"/>
          <w:color w:val="000000"/>
          <w:spacing w:val="8"/>
          <w:sz w:val="22"/>
        </w:rPr>
        <w:t>2</w:t>
      </w:r>
      <w:r w:rsidR="00576D53">
        <w:rPr>
          <w:rFonts w:cs="Calibri"/>
          <w:color w:val="000000"/>
          <w:spacing w:val="8"/>
          <w:sz w:val="22"/>
        </w:rPr>
        <w:t>1</w:t>
      </w:r>
      <w:r w:rsidR="007A1649" w:rsidRPr="00F0114F">
        <w:rPr>
          <w:rFonts w:cs="Calibri"/>
        </w:rPr>
        <w:tab/>
      </w:r>
      <w:r w:rsidR="007A1649" w:rsidRPr="00F0114F">
        <w:rPr>
          <w:rFonts w:cs="Calibri"/>
          <w:b/>
          <w:color w:val="000000"/>
          <w:sz w:val="22"/>
        </w:rPr>
        <w:t xml:space="preserve">Hora:  </w:t>
      </w:r>
      <w:r w:rsidR="00DE7A28">
        <w:rPr>
          <w:rFonts w:cs="Calibri"/>
          <w:color w:val="000000"/>
          <w:sz w:val="22"/>
        </w:rPr>
        <w:t>5</w:t>
      </w:r>
      <w:r w:rsidR="00611238" w:rsidRPr="00F0114F">
        <w:rPr>
          <w:rFonts w:cs="Calibri"/>
          <w:color w:val="000000"/>
          <w:sz w:val="22"/>
        </w:rPr>
        <w:t>:</w:t>
      </w:r>
      <w:r w:rsidR="0079103D">
        <w:rPr>
          <w:rFonts w:cs="Calibri"/>
          <w:color w:val="000000"/>
          <w:sz w:val="22"/>
        </w:rPr>
        <w:t>0</w:t>
      </w:r>
      <w:r w:rsidR="00611238" w:rsidRPr="00F0114F">
        <w:rPr>
          <w:rFonts w:cs="Calibri"/>
          <w:color w:val="000000"/>
          <w:sz w:val="22"/>
        </w:rPr>
        <w:t>0 p.m.</w:t>
      </w:r>
    </w:p>
    <w:p w14:paraId="6AD60B1E" w14:textId="77777777" w:rsidR="007A1649" w:rsidRPr="00F0114F" w:rsidRDefault="007A1649" w:rsidP="00D52D5A">
      <w:pPr>
        <w:pStyle w:val="Ttulo2"/>
        <w:rPr>
          <w:rFonts w:cs="Calibri"/>
        </w:rPr>
      </w:pPr>
      <w:r w:rsidRPr="00F0114F">
        <w:rPr>
          <w:rFonts w:cs="Calibri"/>
        </w:rPr>
        <w:t>Modo de Presentación de la Cotización:</w:t>
      </w:r>
    </w:p>
    <w:p w14:paraId="307563A7" w14:textId="77777777" w:rsidR="007A1649" w:rsidRPr="00F0114F" w:rsidRDefault="00611238" w:rsidP="00D52D5A">
      <w:pPr>
        <w:widowControl w:val="0"/>
        <w:autoSpaceDE w:val="0"/>
        <w:autoSpaceDN w:val="0"/>
        <w:adjustRightInd w:val="0"/>
        <w:spacing w:after="0" w:line="240" w:lineRule="auto"/>
        <w:rPr>
          <w:rFonts w:cs="Calibri"/>
          <w:color w:val="000000"/>
          <w:sz w:val="22"/>
          <w:szCs w:val="22"/>
        </w:rPr>
      </w:pPr>
      <w:r w:rsidRPr="00F0114F">
        <w:rPr>
          <w:rFonts w:cs="Calibri"/>
          <w:b/>
          <w:color w:val="000000"/>
          <w:sz w:val="22"/>
          <w:u w:val="single"/>
        </w:rPr>
        <w:t>Las cotizaciones</w:t>
      </w:r>
      <w:r w:rsidR="007A1649" w:rsidRPr="00F0114F">
        <w:rPr>
          <w:rFonts w:cs="Calibri"/>
          <w:b/>
          <w:color w:val="000000"/>
          <w:sz w:val="22"/>
          <w:u w:val="single"/>
        </w:rPr>
        <w:t>(es) deber</w:t>
      </w:r>
      <w:r w:rsidR="00A37087">
        <w:rPr>
          <w:rFonts w:cs="Calibri"/>
          <w:b/>
          <w:color w:val="000000"/>
          <w:sz w:val="22"/>
          <w:u w:val="single"/>
        </w:rPr>
        <w:t>án ser presentadas por escrito o vía correo electrónico a</w:t>
      </w:r>
      <w:r w:rsidR="007A1649" w:rsidRPr="00F0114F">
        <w:rPr>
          <w:rFonts w:cs="Calibri"/>
          <w:b/>
          <w:color w:val="000000"/>
          <w:sz w:val="22"/>
          <w:u w:val="single"/>
        </w:rPr>
        <w:t>:</w:t>
      </w:r>
    </w:p>
    <w:p w14:paraId="227CCAEC" w14:textId="77777777" w:rsidR="007A1649" w:rsidRPr="00F0114F" w:rsidRDefault="007A1649">
      <w:pPr>
        <w:widowControl w:val="0"/>
        <w:autoSpaceDE w:val="0"/>
        <w:autoSpaceDN w:val="0"/>
        <w:adjustRightInd w:val="0"/>
        <w:spacing w:before="16" w:after="0" w:line="240" w:lineRule="exact"/>
        <w:rPr>
          <w:rFonts w:cs="Calibri"/>
          <w:color w:val="000000"/>
          <w:sz w:val="22"/>
          <w:szCs w:val="22"/>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7A1649" w:rsidRPr="00F0114F" w14:paraId="0ABD3E51" w14:textId="77777777" w:rsidTr="0085376B">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28817DA0" w14:textId="77777777" w:rsidR="007A1649" w:rsidRPr="00F0114F" w:rsidRDefault="007A1649">
            <w:pPr>
              <w:widowControl w:val="0"/>
              <w:autoSpaceDE w:val="0"/>
              <w:autoSpaceDN w:val="0"/>
              <w:adjustRightInd w:val="0"/>
              <w:spacing w:after="0" w:line="240" w:lineRule="auto"/>
              <w:rPr>
                <w:rFonts w:cs="Calibri"/>
                <w:sz w:val="22"/>
                <w:szCs w:val="22"/>
              </w:rPr>
            </w:pPr>
          </w:p>
        </w:tc>
      </w:tr>
      <w:tr w:rsidR="007A1649" w:rsidRPr="00B8246F" w14:paraId="420999FE" w14:textId="77777777" w:rsidTr="00D21A05">
        <w:trPr>
          <w:trHeight w:hRule="exact" w:val="458"/>
        </w:trPr>
        <w:tc>
          <w:tcPr>
            <w:tcW w:w="5719" w:type="dxa"/>
            <w:tcBorders>
              <w:top w:val="single" w:sz="5" w:space="0" w:color="000000"/>
              <w:left w:val="single" w:sz="11" w:space="0" w:color="000000"/>
              <w:bottom w:val="single" w:sz="5" w:space="0" w:color="000000"/>
              <w:right w:val="single" w:sz="11" w:space="0" w:color="000000"/>
            </w:tcBorders>
          </w:tcPr>
          <w:p w14:paraId="72730812" w14:textId="5B20BF2D" w:rsidR="007A1649" w:rsidRPr="00E42847" w:rsidRDefault="007A1649" w:rsidP="00611238">
            <w:pPr>
              <w:widowControl w:val="0"/>
              <w:autoSpaceDE w:val="0"/>
              <w:autoSpaceDN w:val="0"/>
              <w:adjustRightInd w:val="0"/>
              <w:spacing w:before="1" w:after="0" w:line="240" w:lineRule="auto"/>
              <w:ind w:left="95"/>
              <w:rPr>
                <w:rFonts w:cs="Calibri"/>
                <w:sz w:val="22"/>
                <w:szCs w:val="22"/>
                <w:lang w:val="en-US"/>
              </w:rPr>
            </w:pPr>
            <w:r w:rsidRPr="00E42847">
              <w:rPr>
                <w:rFonts w:cs="Calibri"/>
                <w:lang w:val="en-US"/>
              </w:rPr>
              <w:t xml:space="preserve">Email: </w:t>
            </w:r>
            <w:r w:rsidR="00611238" w:rsidRPr="00E42847">
              <w:rPr>
                <w:rFonts w:cs="Calibri"/>
                <w:lang w:val="en-US"/>
              </w:rPr>
              <w:t xml:space="preserve">  </w:t>
            </w:r>
            <w:r w:rsidR="00576D53" w:rsidRPr="00576D53">
              <w:rPr>
                <w:rFonts w:cs="Calibri"/>
                <w:b/>
                <w:bCs/>
                <w:sz w:val="22"/>
                <w:szCs w:val="22"/>
                <w:lang w:val="en-US"/>
              </w:rPr>
              <w:t>proveedoresfavla@acdivoca-la.org</w:t>
            </w:r>
          </w:p>
        </w:tc>
      </w:tr>
    </w:tbl>
    <w:p w14:paraId="05657E11" w14:textId="77777777" w:rsidR="007A1649" w:rsidRPr="008744F8" w:rsidRDefault="007A1649">
      <w:pPr>
        <w:widowControl w:val="0"/>
        <w:autoSpaceDE w:val="0"/>
        <w:autoSpaceDN w:val="0"/>
        <w:adjustRightInd w:val="0"/>
        <w:spacing w:after="0" w:line="240" w:lineRule="auto"/>
        <w:rPr>
          <w:rFonts w:cs="Calibri"/>
          <w:sz w:val="22"/>
          <w:szCs w:val="22"/>
          <w:lang w:val="en-US"/>
        </w:rPr>
        <w:sectPr w:rsidR="007A1649" w:rsidRPr="008744F8" w:rsidSect="0085376B">
          <w:footerReference w:type="default" r:id="rId12"/>
          <w:pgSz w:w="11920" w:h="16840"/>
          <w:pgMar w:top="1440" w:right="1440" w:bottom="1440" w:left="1440" w:header="720" w:footer="720" w:gutter="0"/>
          <w:cols w:space="720"/>
          <w:noEndnote/>
          <w:docGrid w:linePitch="299"/>
        </w:sectPr>
      </w:pPr>
    </w:p>
    <w:p w14:paraId="21A20F05" w14:textId="77777777" w:rsidR="007A1649" w:rsidRPr="00F0114F" w:rsidRDefault="007A1649" w:rsidP="00D52D5A">
      <w:pPr>
        <w:pStyle w:val="Ttulo2"/>
        <w:rPr>
          <w:rFonts w:cs="Calibri"/>
        </w:rPr>
      </w:pPr>
      <w:r w:rsidRPr="00F0114F">
        <w:rPr>
          <w:rFonts w:cs="Calibri"/>
        </w:rPr>
        <w:lastRenderedPageBreak/>
        <w:t>Condiciones especiales</w:t>
      </w:r>
    </w:p>
    <w:p w14:paraId="6126F92C" w14:textId="77777777" w:rsidR="007A1649" w:rsidRPr="00F0114F" w:rsidRDefault="00CF538A" w:rsidP="00EF11E6">
      <w:pPr>
        <w:pStyle w:val="Ttulo3"/>
        <w:jc w:val="both"/>
        <w:rPr>
          <w:rFonts w:cs="Calibri"/>
        </w:rPr>
      </w:pPr>
      <w:r>
        <w:rPr>
          <w:rFonts w:cs="Calibri"/>
        </w:rPr>
        <w:t>INFORMACIÓN SOBRE FUENTE DE LOS PRODUCTOS Y NACIONALIDAD DEL PROVEEDOR</w:t>
      </w:r>
    </w:p>
    <w:p w14:paraId="2F31FC54" w14:textId="6065AA12" w:rsidR="007A1649" w:rsidRDefault="00734F67" w:rsidP="00EE4B90">
      <w:pPr>
        <w:widowControl w:val="0"/>
        <w:autoSpaceDE w:val="0"/>
        <w:autoSpaceDN w:val="0"/>
        <w:adjustRightInd w:val="0"/>
        <w:spacing w:before="0" w:after="0" w:line="240" w:lineRule="auto"/>
        <w:ind w:left="100" w:right="185"/>
        <w:jc w:val="both"/>
        <w:rPr>
          <w:rFonts w:cs="Calibri"/>
          <w:sz w:val="22"/>
        </w:rPr>
      </w:pPr>
      <w:r>
        <w:rPr>
          <w:rFonts w:cs="Calibri"/>
          <w:sz w:val="22"/>
        </w:rPr>
        <w:t xml:space="preserve">Fundación </w:t>
      </w:r>
      <w:r w:rsidR="007A1649" w:rsidRPr="00F0114F">
        <w:rPr>
          <w:rFonts w:cs="Calibri"/>
          <w:sz w:val="22"/>
        </w:rPr>
        <w:t>ACDI/VOCA</w:t>
      </w:r>
      <w:r>
        <w:rPr>
          <w:rFonts w:cs="Calibri"/>
          <w:sz w:val="22"/>
        </w:rPr>
        <w:t xml:space="preserve"> LA.</w:t>
      </w:r>
      <w:r w:rsidR="007A1649" w:rsidRPr="00F0114F">
        <w:rPr>
          <w:rFonts w:cs="Calibri"/>
          <w:sz w:val="22"/>
        </w:rPr>
        <w:t xml:space="preserve"> se reserva el derecho a solicitar un certificado original de la fuente</w:t>
      </w:r>
      <w:r w:rsidR="00CF538A">
        <w:rPr>
          <w:rFonts w:cs="Calibri"/>
          <w:sz w:val="22"/>
        </w:rPr>
        <w:t xml:space="preserve"> de donde proviene</w:t>
      </w:r>
      <w:r w:rsidR="007A1649" w:rsidRPr="00F0114F">
        <w:rPr>
          <w:rFonts w:cs="Calibri"/>
          <w:sz w:val="22"/>
        </w:rPr>
        <w:t xml:space="preserve"> para cua</w:t>
      </w:r>
      <w:r w:rsidR="00CF538A">
        <w:rPr>
          <w:rFonts w:cs="Calibri"/>
          <w:sz w:val="22"/>
        </w:rPr>
        <w:t>lquier artículo que se adquiera</w:t>
      </w:r>
      <w:r w:rsidR="007A1649" w:rsidRPr="00F0114F">
        <w:rPr>
          <w:rFonts w:cs="Calibri"/>
          <w:sz w:val="22"/>
        </w:rPr>
        <w:t xml:space="preserve"> en virtud d</w:t>
      </w:r>
      <w:r w:rsidR="008E78E0" w:rsidRPr="00F0114F">
        <w:rPr>
          <w:rFonts w:cs="Calibri"/>
          <w:sz w:val="22"/>
        </w:rPr>
        <w:t>e este RDC</w:t>
      </w:r>
      <w:r w:rsidR="007A1649" w:rsidRPr="00F0114F">
        <w:rPr>
          <w:rFonts w:cs="Calibri"/>
          <w:sz w:val="22"/>
        </w:rPr>
        <w:t>. No se puede suministrar ningún artículo de una fuente prohibida, y deben estar disponibles en el país en el momento de la compra.</w:t>
      </w:r>
    </w:p>
    <w:p w14:paraId="2BA9F936" w14:textId="2B5183FC" w:rsidR="00921395" w:rsidRDefault="00921395" w:rsidP="00EE4B90">
      <w:pPr>
        <w:widowControl w:val="0"/>
        <w:autoSpaceDE w:val="0"/>
        <w:autoSpaceDN w:val="0"/>
        <w:adjustRightInd w:val="0"/>
        <w:spacing w:before="0" w:after="0" w:line="240" w:lineRule="auto"/>
        <w:ind w:left="100" w:right="185"/>
        <w:jc w:val="both"/>
        <w:rPr>
          <w:rFonts w:cs="Calibri"/>
          <w:sz w:val="22"/>
        </w:rPr>
      </w:pPr>
      <w:r>
        <w:rPr>
          <w:rFonts w:cs="Calibri"/>
          <w:sz w:val="22"/>
        </w:rPr>
        <w:t xml:space="preserve">Para </w:t>
      </w:r>
      <w:r w:rsidR="006F5F42">
        <w:rPr>
          <w:rFonts w:cs="Calibri"/>
          <w:sz w:val="22"/>
        </w:rPr>
        <w:t>su información a continuación se define Fuente y Nacionalidad:</w:t>
      </w:r>
    </w:p>
    <w:p w14:paraId="32CA462A" w14:textId="5E973FFE" w:rsidR="006F5F42" w:rsidRDefault="0095079C" w:rsidP="0095079C">
      <w:pPr>
        <w:widowControl w:val="0"/>
        <w:autoSpaceDE w:val="0"/>
        <w:autoSpaceDN w:val="0"/>
        <w:adjustRightInd w:val="0"/>
        <w:spacing w:before="0" w:after="0" w:line="240" w:lineRule="auto"/>
        <w:ind w:right="185"/>
        <w:jc w:val="both"/>
        <w:rPr>
          <w:rFonts w:cs="Calibri"/>
          <w:sz w:val="22"/>
          <w:szCs w:val="22"/>
        </w:rPr>
      </w:pPr>
      <w:r>
        <w:rPr>
          <w:rFonts w:cs="Calibri"/>
          <w:sz w:val="22"/>
        </w:rPr>
        <w:t xml:space="preserve">  </w:t>
      </w:r>
      <w:r w:rsidR="006F5F42" w:rsidRPr="006F5F42">
        <w:rPr>
          <w:rFonts w:cs="Calibri"/>
          <w:sz w:val="22"/>
          <w:szCs w:val="22"/>
        </w:rPr>
        <w:t>Fuente significa el país desde el cual se envía la mercancía a Colombia.</w:t>
      </w:r>
    </w:p>
    <w:p w14:paraId="14F27FEB" w14:textId="7DFA4474" w:rsidR="006F5F42" w:rsidRPr="00F0114F" w:rsidRDefault="0095079C" w:rsidP="0095079C">
      <w:pPr>
        <w:widowControl w:val="0"/>
        <w:autoSpaceDE w:val="0"/>
        <w:autoSpaceDN w:val="0"/>
        <w:adjustRightInd w:val="0"/>
        <w:spacing w:before="0" w:after="0" w:line="240" w:lineRule="auto"/>
        <w:ind w:right="185"/>
        <w:jc w:val="both"/>
        <w:rPr>
          <w:rFonts w:cs="Calibri"/>
          <w:sz w:val="22"/>
          <w:szCs w:val="22"/>
        </w:rPr>
      </w:pPr>
      <w:r>
        <w:rPr>
          <w:rFonts w:cs="Calibri"/>
          <w:sz w:val="22"/>
          <w:szCs w:val="22"/>
        </w:rPr>
        <w:t xml:space="preserve">  </w:t>
      </w:r>
      <w:r w:rsidR="006F5F42">
        <w:rPr>
          <w:rFonts w:cs="Calibri"/>
          <w:sz w:val="22"/>
          <w:szCs w:val="22"/>
        </w:rPr>
        <w:t>Nacionalidad significa el país en el que el proveedor está legalmente registrado</w:t>
      </w:r>
      <w:r w:rsidR="006F5F42" w:rsidRPr="006F5F42">
        <w:rPr>
          <w:rFonts w:cs="Calibri"/>
          <w:sz w:val="22"/>
          <w:szCs w:val="22"/>
        </w:rPr>
        <w:t>.</w:t>
      </w:r>
    </w:p>
    <w:p w14:paraId="362218DD" w14:textId="77777777" w:rsidR="007A1649" w:rsidRPr="00F0114F" w:rsidRDefault="007A1649" w:rsidP="00EF11E6">
      <w:pPr>
        <w:pStyle w:val="Ttulo3"/>
        <w:jc w:val="both"/>
        <w:rPr>
          <w:rFonts w:cs="Calibri"/>
        </w:rPr>
      </w:pPr>
      <w:r w:rsidRPr="00F0114F">
        <w:rPr>
          <w:rFonts w:cs="Calibri"/>
        </w:rPr>
        <w:t>Validez de las Cotizaciones</w:t>
      </w:r>
    </w:p>
    <w:p w14:paraId="55209C7E" w14:textId="17226918" w:rsidR="007A1649" w:rsidRPr="00F0114F" w:rsidRDefault="007A1649" w:rsidP="00EF11E6">
      <w:pPr>
        <w:widowControl w:val="0"/>
        <w:autoSpaceDE w:val="0"/>
        <w:autoSpaceDN w:val="0"/>
        <w:adjustRightInd w:val="0"/>
        <w:spacing w:after="0" w:line="240" w:lineRule="auto"/>
        <w:ind w:left="100" w:right="60"/>
        <w:jc w:val="both"/>
        <w:rPr>
          <w:rFonts w:cs="Calibri"/>
          <w:sz w:val="22"/>
          <w:szCs w:val="22"/>
        </w:rPr>
      </w:pPr>
      <w:r w:rsidRPr="00F0114F">
        <w:rPr>
          <w:rFonts w:cs="Calibri"/>
          <w:sz w:val="22"/>
        </w:rPr>
        <w:t>Las cotizaciones presentadas quedarán abiertas para su a</w:t>
      </w:r>
      <w:r w:rsidR="001D0023">
        <w:rPr>
          <w:rFonts w:cs="Calibri"/>
          <w:sz w:val="22"/>
        </w:rPr>
        <w:t xml:space="preserve">ceptación durante un mínimo de </w:t>
      </w:r>
      <w:r w:rsidR="00E74C4C">
        <w:rPr>
          <w:rFonts w:cs="Calibri"/>
          <w:sz w:val="22"/>
        </w:rPr>
        <w:t>6</w:t>
      </w:r>
      <w:r w:rsidRPr="00F0114F">
        <w:rPr>
          <w:rFonts w:cs="Calibri"/>
          <w:sz w:val="22"/>
        </w:rPr>
        <w:t xml:space="preserve">0 días a partir de la última fecha especificada para la recepción de cotizaciones. El (Los) Oferente(s) seleccionado(s) deberá suministrar las cantidades de los bienes solicitados a los precios cotizados para el período de entrega/ejecución especificado en la presente </w:t>
      </w:r>
      <w:r w:rsidR="00BD70C2">
        <w:rPr>
          <w:rFonts w:cs="Calibri"/>
          <w:sz w:val="22"/>
        </w:rPr>
        <w:t>RDC</w:t>
      </w:r>
      <w:r w:rsidRPr="001025AD">
        <w:rPr>
          <w:rFonts w:cs="Calibri"/>
          <w:sz w:val="22"/>
        </w:rPr>
        <w:t>.</w:t>
      </w:r>
    </w:p>
    <w:p w14:paraId="5F206F2E" w14:textId="77777777" w:rsidR="007A1649" w:rsidRPr="00F0114F" w:rsidRDefault="007A1649" w:rsidP="00EF11E6">
      <w:pPr>
        <w:pStyle w:val="Ttulo3"/>
        <w:jc w:val="both"/>
        <w:rPr>
          <w:rFonts w:cs="Calibri"/>
        </w:rPr>
      </w:pPr>
      <w:r w:rsidRPr="00F0114F">
        <w:rPr>
          <w:rFonts w:cs="Calibri"/>
        </w:rPr>
        <w:t>Bases para la Selección</w:t>
      </w:r>
    </w:p>
    <w:p w14:paraId="7A5616A4" w14:textId="594961F5" w:rsidR="007A1649" w:rsidRPr="00F0114F" w:rsidRDefault="007A1649" w:rsidP="00EF11E6">
      <w:pPr>
        <w:widowControl w:val="0"/>
        <w:autoSpaceDE w:val="0"/>
        <w:autoSpaceDN w:val="0"/>
        <w:adjustRightInd w:val="0"/>
        <w:spacing w:after="0" w:line="239" w:lineRule="auto"/>
        <w:ind w:left="100" w:right="412"/>
        <w:jc w:val="both"/>
        <w:rPr>
          <w:rFonts w:cs="Calibri"/>
          <w:sz w:val="22"/>
          <w:szCs w:val="22"/>
        </w:rPr>
      </w:pPr>
      <w:r w:rsidRPr="00F0114F">
        <w:rPr>
          <w:rFonts w:cs="Calibri"/>
          <w:spacing w:val="-1"/>
          <w:sz w:val="22"/>
        </w:rPr>
        <w:t>Los oferentes deberán presentar sus ofertas competitivas más bajas. Todos los Oferentes se</w:t>
      </w:r>
      <w:r w:rsidR="00BD70C2">
        <w:rPr>
          <w:rFonts w:cs="Calibri"/>
          <w:spacing w:val="-1"/>
          <w:sz w:val="22"/>
        </w:rPr>
        <w:t>rán notificados por escrito de presentarse</w:t>
      </w:r>
      <w:r w:rsidRPr="00F0114F">
        <w:rPr>
          <w:rFonts w:cs="Calibri"/>
          <w:spacing w:val="-1"/>
          <w:sz w:val="22"/>
        </w:rPr>
        <w:t xml:space="preserve"> algún cambio significativo en los requisitos enumerados. Se emitirá una orden de compra al Oferente responsable que sea juzgado como el más ventajoso para ACDI/VOCA en términos de calidad del servicio, programa de entrega y costo.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Pr="00F0114F">
        <w:rPr>
          <w:rFonts w:cs="Calibri"/>
          <w:spacing w:val="-1"/>
          <w:sz w:val="22"/>
        </w:rPr>
        <w:t xml:space="preserve">puede aceptar cualquier artículo o grupo de artículos de una oferta.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Pr="00F0114F">
        <w:rPr>
          <w:rFonts w:cs="Calibri"/>
          <w:spacing w:val="-1"/>
          <w:sz w:val="22"/>
        </w:rPr>
        <w:t>se reserva el derecho de dar una subvención para cualquier artículo para una cantidad inferior a la cantidad indicada en los precios unitarios fijos cotizados.</w:t>
      </w:r>
    </w:p>
    <w:p w14:paraId="12448E4D" w14:textId="642977C4" w:rsidR="007A1649" w:rsidRPr="00F0114F" w:rsidRDefault="0095079C" w:rsidP="0095079C">
      <w:pPr>
        <w:widowControl w:val="0"/>
        <w:autoSpaceDE w:val="0"/>
        <w:autoSpaceDN w:val="0"/>
        <w:adjustRightInd w:val="0"/>
        <w:spacing w:after="0" w:line="240" w:lineRule="auto"/>
        <w:ind w:right="119"/>
        <w:jc w:val="both"/>
        <w:rPr>
          <w:rFonts w:cs="Calibri"/>
          <w:sz w:val="22"/>
          <w:szCs w:val="22"/>
        </w:rPr>
      </w:pPr>
      <w:r>
        <w:rPr>
          <w:rFonts w:cs="Calibri"/>
          <w:sz w:val="22"/>
          <w:szCs w:val="22"/>
        </w:rPr>
        <w:t xml:space="preserve">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007A1649" w:rsidRPr="00F0114F">
        <w:rPr>
          <w:rFonts w:cs="Calibri"/>
          <w:sz w:val="22"/>
        </w:rPr>
        <w:t xml:space="preserve">podrá rechazar cualquier cotización </w:t>
      </w:r>
      <w:r w:rsidR="00BF5612">
        <w:rPr>
          <w:rFonts w:cs="Calibri"/>
          <w:sz w:val="22"/>
        </w:rPr>
        <w:t xml:space="preserve">que se determine que no cumple con los </w:t>
      </w:r>
      <w:r>
        <w:rPr>
          <w:rFonts w:cs="Calibri"/>
          <w:sz w:val="22"/>
        </w:rPr>
        <w:t>requisitos exigidos</w:t>
      </w:r>
      <w:r w:rsidR="007A1649" w:rsidRPr="00F0114F">
        <w:rPr>
          <w:rFonts w:cs="Calibri"/>
          <w:sz w:val="22"/>
        </w:rPr>
        <w:t xml:space="preserve">. Una cotización sensible es aquélla que cumple con todos los términos y condiciones de la RFQ. Una cotización debe ser completa, estar firmada por un representante autorizado, y ser entregada a más tardar en el momento de la presentación y la fecha indicada en la primera página de esta RFQ.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007A1649" w:rsidRPr="00F0114F">
        <w:rPr>
          <w:rFonts w:cs="Calibri"/>
          <w:sz w:val="22"/>
        </w:rPr>
        <w:t>puede reservarse el derecho de renunciar a cualquier discrepancia menor en una cotización.</w:t>
      </w:r>
    </w:p>
    <w:p w14:paraId="6B13C8E2" w14:textId="77777777" w:rsidR="007A1649" w:rsidRPr="00F0114F" w:rsidRDefault="007A1649" w:rsidP="00EE4B90">
      <w:pPr>
        <w:widowControl w:val="0"/>
        <w:autoSpaceDE w:val="0"/>
        <w:autoSpaceDN w:val="0"/>
        <w:adjustRightInd w:val="0"/>
        <w:spacing w:before="0" w:after="0" w:line="260" w:lineRule="exact"/>
        <w:jc w:val="both"/>
        <w:rPr>
          <w:rFonts w:cs="Calibri"/>
          <w:sz w:val="22"/>
          <w:szCs w:val="22"/>
        </w:rPr>
      </w:pPr>
    </w:p>
    <w:p w14:paraId="710E66AE" w14:textId="172C8302" w:rsidR="007A1649" w:rsidRPr="00F0114F" w:rsidRDefault="00921395" w:rsidP="00EE4B90">
      <w:pPr>
        <w:widowControl w:val="0"/>
        <w:autoSpaceDE w:val="0"/>
        <w:autoSpaceDN w:val="0"/>
        <w:adjustRightInd w:val="0"/>
        <w:spacing w:before="0" w:after="0" w:line="240" w:lineRule="auto"/>
        <w:ind w:left="100" w:right="149"/>
        <w:jc w:val="both"/>
        <w:rPr>
          <w:rFonts w:cs="Calibri"/>
          <w:sz w:val="22"/>
          <w:szCs w:val="22"/>
        </w:rPr>
      </w:pPr>
      <w:r>
        <w:rPr>
          <w:rFonts w:cs="Calibri"/>
          <w:spacing w:val="-1"/>
          <w:sz w:val="22"/>
        </w:rPr>
        <w:t>El RDC</w:t>
      </w:r>
      <w:r w:rsidR="007A1649" w:rsidRPr="00F0114F">
        <w:rPr>
          <w:rFonts w:cs="Calibri"/>
          <w:spacing w:val="-1"/>
          <w:sz w:val="22"/>
        </w:rPr>
        <w:t xml:space="preserve"> no vincula legalmente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007A1649" w:rsidRPr="00F0114F">
        <w:rPr>
          <w:rFonts w:cs="Calibri"/>
          <w:spacing w:val="-1"/>
          <w:sz w:val="22"/>
        </w:rPr>
        <w:t xml:space="preserve">a adjudicar un contrato.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007A1649" w:rsidRPr="00F0114F">
        <w:rPr>
          <w:rFonts w:cs="Calibri"/>
          <w:spacing w:val="-1"/>
          <w:sz w:val="22"/>
        </w:rPr>
        <w:t>se reserva el derecho de financiar/</w:t>
      </w:r>
      <w:r w:rsidR="003706EB" w:rsidRPr="00F0114F">
        <w:rPr>
          <w:rFonts w:cs="Calibri"/>
          <w:spacing w:val="-1"/>
          <w:sz w:val="22"/>
        </w:rPr>
        <w:t>adjudicar</w:t>
      </w:r>
      <w:r w:rsidR="007A1649" w:rsidRPr="00F0114F">
        <w:rPr>
          <w:rFonts w:cs="Calibri"/>
          <w:spacing w:val="-1"/>
          <w:sz w:val="22"/>
        </w:rPr>
        <w:t xml:space="preserve"> alguna o ninguna de las cotizaciones presentados. No se hace ningún compromiso, ya sea expreso o implícito, para compensar a los Oferentes por los costos incurridos en la preparación y presentación de sus cotizaciones.</w:t>
      </w:r>
    </w:p>
    <w:p w14:paraId="4585E834" w14:textId="77777777" w:rsidR="007A1649" w:rsidRPr="00F0114F" w:rsidRDefault="007A1649" w:rsidP="00EF11E6">
      <w:pPr>
        <w:pStyle w:val="Ttulo3"/>
        <w:jc w:val="both"/>
        <w:rPr>
          <w:rFonts w:cs="Calibri"/>
        </w:rPr>
      </w:pPr>
      <w:r w:rsidRPr="00F0114F">
        <w:rPr>
          <w:rFonts w:cs="Calibri"/>
        </w:rPr>
        <w:t>Certificación Anti-Terrorismo</w:t>
      </w:r>
    </w:p>
    <w:p w14:paraId="3D29DF51" w14:textId="77777777" w:rsidR="007A1649" w:rsidRPr="00F0114F" w:rsidRDefault="007A1649" w:rsidP="00EF11E6">
      <w:pPr>
        <w:widowControl w:val="0"/>
        <w:autoSpaceDE w:val="0"/>
        <w:autoSpaceDN w:val="0"/>
        <w:adjustRightInd w:val="0"/>
        <w:spacing w:after="0" w:line="240" w:lineRule="auto"/>
        <w:ind w:left="100" w:right="262"/>
        <w:jc w:val="both"/>
        <w:rPr>
          <w:rFonts w:cs="Calibri"/>
          <w:sz w:val="22"/>
          <w:szCs w:val="22"/>
        </w:rPr>
      </w:pPr>
      <w:r w:rsidRPr="00F0114F">
        <w:rPr>
          <w:rFonts w:cs="Calibri"/>
          <w:spacing w:val="-1"/>
          <w:sz w:val="22"/>
        </w:rPr>
        <w:t>El oferente, según sus conocimientos actuales, no suministró dentro de los 10 años anteriores, y tomará todas las medidas razonables para garantizar que no suministre adrede, material, apoyo o recursos a ninguna persona o entidad que cometa, tenga la intención de cometer, abogue, facilite, o participe en actos terroristas, o haya cometido, intentado cometer, facilitado o participado en actos terroristas.</w:t>
      </w:r>
    </w:p>
    <w:p w14:paraId="0A690AC2" w14:textId="77777777" w:rsidR="007A1649" w:rsidRPr="00F0114F" w:rsidRDefault="007A1649" w:rsidP="00EE4B90">
      <w:pPr>
        <w:widowControl w:val="0"/>
        <w:autoSpaceDE w:val="0"/>
        <w:autoSpaceDN w:val="0"/>
        <w:adjustRightInd w:val="0"/>
        <w:spacing w:before="0" w:after="0" w:line="260" w:lineRule="exact"/>
        <w:jc w:val="both"/>
        <w:rPr>
          <w:rFonts w:cs="Calibri"/>
          <w:sz w:val="22"/>
          <w:szCs w:val="22"/>
        </w:rPr>
      </w:pPr>
    </w:p>
    <w:p w14:paraId="1246CD8B" w14:textId="152C087D" w:rsidR="00FC4CDE" w:rsidRPr="002D1325" w:rsidRDefault="007A1649" w:rsidP="002D1325">
      <w:pPr>
        <w:widowControl w:val="0"/>
        <w:autoSpaceDE w:val="0"/>
        <w:autoSpaceDN w:val="0"/>
        <w:adjustRightInd w:val="0"/>
        <w:spacing w:after="0" w:line="239" w:lineRule="auto"/>
        <w:ind w:left="100" w:right="112"/>
        <w:jc w:val="both"/>
        <w:rPr>
          <w:rFonts w:cs="Calibri"/>
          <w:color w:val="0000FF"/>
          <w:sz w:val="22"/>
          <w:u w:val="single"/>
        </w:rPr>
      </w:pPr>
      <w:r w:rsidRPr="00F0114F">
        <w:rPr>
          <w:rFonts w:cs="Calibri"/>
          <w:spacing w:val="-1"/>
          <w:sz w:val="22"/>
        </w:rPr>
        <w:t>El oferente también verifica que no aparezca en 1) la página web de la Lista de Partes Excluidas: https://</w:t>
      </w:r>
      <w:r w:rsidRPr="00F0114F">
        <w:rPr>
          <w:rFonts w:cs="Calibri"/>
        </w:rPr>
        <w:t xml:space="preserve"> </w:t>
      </w:r>
      <w:hyperlink r:id="rId13">
        <w:r w:rsidRPr="00F0114F">
          <w:rPr>
            <w:rStyle w:val="Hipervnculo"/>
            <w:rFonts w:cs="Calibri"/>
            <w:spacing w:val="1"/>
            <w:sz w:val="22"/>
          </w:rPr>
          <w:t>www.sam.gov</w:t>
        </w:r>
      </w:hyperlink>
      <w:r w:rsidRPr="00F0114F">
        <w:rPr>
          <w:rFonts w:cs="Calibri"/>
        </w:rPr>
        <w:t xml:space="preserve"> </w:t>
      </w:r>
      <w:r w:rsidRPr="00F0114F">
        <w:rPr>
          <w:rFonts w:cs="Calibri"/>
          <w:color w:val="000000"/>
          <w:sz w:val="22"/>
        </w:rPr>
        <w:t xml:space="preserve">o 2) la página web del comité de sanciones de Seguridad de las Naciones Unidas (CSNU) establecido en virtud de la Resolución CSNU 1267 (1999) (el "Comité 1267"): </w:t>
      </w:r>
      <w:hyperlink r:id="rId14">
        <w:r w:rsidRPr="00F0114F">
          <w:rPr>
            <w:rStyle w:val="Hipervnculo"/>
            <w:rFonts w:cs="Calibri"/>
            <w:sz w:val="22"/>
          </w:rPr>
          <w:t>http://www.un.org/sc/committees/1267/aq_sanctions_list.shtml</w:t>
        </w:r>
      </w:hyperlink>
      <w:r w:rsidRPr="00F0114F">
        <w:rPr>
          <w:rFonts w:cs="Calibri"/>
        </w:rPr>
        <w:t xml:space="preserve"> </w:t>
      </w:r>
      <w:r w:rsidRPr="00F0114F">
        <w:rPr>
          <w:rFonts w:cs="Calibri"/>
          <w:sz w:val="22"/>
        </w:rPr>
        <w:t xml:space="preserve">y 3) </w:t>
      </w:r>
      <w:r w:rsidRPr="00F0114F">
        <w:rPr>
          <w:rFonts w:cs="Calibri"/>
          <w:color w:val="000000"/>
          <w:sz w:val="22"/>
        </w:rPr>
        <w:t>La Lista de Personas Bloqueadas y Nacionales Designados de la Oficina de Control de Activos Extranjeros</w:t>
      </w:r>
      <w:r w:rsidRPr="00F0114F">
        <w:rPr>
          <w:rFonts w:cs="Calibri"/>
        </w:rPr>
        <w:t xml:space="preserve"> </w:t>
      </w:r>
      <w:r w:rsidRPr="002D1325">
        <w:rPr>
          <w:rFonts w:cs="Calibri"/>
          <w:sz w:val="22"/>
        </w:rPr>
        <w:lastRenderedPageBreak/>
        <w:t>http://www.treasury.gov/ofac/downloads/t11sdn .pd</w:t>
      </w:r>
      <w:r w:rsidR="002D1325">
        <w:rPr>
          <w:rFonts w:cs="Calibri"/>
          <w:sz w:val="22"/>
        </w:rPr>
        <w:t>f</w:t>
      </w:r>
    </w:p>
    <w:p w14:paraId="6333D3D6" w14:textId="4EA46E65" w:rsidR="007A1649" w:rsidRPr="00F0114F" w:rsidRDefault="008E78E0" w:rsidP="00D52D5A">
      <w:pPr>
        <w:pStyle w:val="Ttulo2"/>
        <w:rPr>
          <w:rFonts w:cs="Calibri"/>
        </w:rPr>
      </w:pPr>
      <w:r w:rsidRPr="00F0114F">
        <w:rPr>
          <w:rFonts w:cs="Calibri"/>
        </w:rPr>
        <w:t>Respuesta a la S</w:t>
      </w:r>
      <w:r w:rsidR="007A1649" w:rsidRPr="00F0114F">
        <w:rPr>
          <w:rFonts w:cs="Calibri"/>
        </w:rPr>
        <w:t>olicitud de Cotización</w:t>
      </w:r>
    </w:p>
    <w:p w14:paraId="5652926E" w14:textId="77777777" w:rsidR="00D52D5A" w:rsidRPr="00F0114F" w:rsidRDefault="00D52D5A" w:rsidP="00D52D5A">
      <w:pPr>
        <w:spacing w:after="0"/>
        <w:rPr>
          <w:rFonts w:cs="Calibri"/>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821"/>
        <w:gridCol w:w="4630"/>
      </w:tblGrid>
      <w:tr w:rsidR="00D52D5A" w:rsidRPr="00F0114F" w14:paraId="4E84E01B" w14:textId="77777777" w:rsidTr="009D5726">
        <w:trPr>
          <w:trHeight w:val="288"/>
        </w:trPr>
        <w:tc>
          <w:tcPr>
            <w:tcW w:w="867" w:type="pct"/>
            <w:shd w:val="clear" w:color="auto" w:fill="auto"/>
          </w:tcPr>
          <w:p w14:paraId="38C8700F" w14:textId="77777777" w:rsidR="00D52D5A" w:rsidRPr="00CA78D4" w:rsidRDefault="00D52D5A" w:rsidP="00F0114F">
            <w:pPr>
              <w:spacing w:before="0" w:after="0" w:line="240" w:lineRule="auto"/>
              <w:rPr>
                <w:rFonts w:cs="Calibri"/>
                <w:spacing w:val="-1"/>
                <w:sz w:val="22"/>
              </w:rPr>
            </w:pPr>
            <w:r w:rsidRPr="00CA78D4">
              <w:rPr>
                <w:rFonts w:cs="Calibri"/>
                <w:spacing w:val="-1"/>
                <w:sz w:val="22"/>
              </w:rPr>
              <w:t>Fecha</w:t>
            </w:r>
          </w:p>
        </w:tc>
        <w:tc>
          <w:tcPr>
            <w:tcW w:w="4133" w:type="pct"/>
            <w:gridSpan w:val="2"/>
            <w:shd w:val="clear" w:color="auto" w:fill="auto"/>
          </w:tcPr>
          <w:p w14:paraId="7C7FD114" w14:textId="77777777" w:rsidR="00D52D5A" w:rsidRPr="0091266B" w:rsidRDefault="006F4D34" w:rsidP="00921395">
            <w:pPr>
              <w:spacing w:before="0" w:after="0" w:line="240" w:lineRule="auto"/>
              <w:rPr>
                <w:rFonts w:cs="Calibri"/>
                <w:color w:val="4472C4"/>
                <w:spacing w:val="-1"/>
                <w:sz w:val="22"/>
              </w:rPr>
            </w:pPr>
            <w:r w:rsidRPr="0091266B">
              <w:rPr>
                <w:rFonts w:cs="Calibri"/>
                <w:color w:val="4472C4"/>
                <w:spacing w:val="-1"/>
                <w:sz w:val="22"/>
              </w:rPr>
              <w:t>Inserte la fecha</w:t>
            </w:r>
          </w:p>
        </w:tc>
      </w:tr>
      <w:tr w:rsidR="00921395" w:rsidRPr="00F0114F" w14:paraId="7AC8BC44" w14:textId="77777777" w:rsidTr="009D5726">
        <w:trPr>
          <w:trHeight w:val="272"/>
        </w:trPr>
        <w:tc>
          <w:tcPr>
            <w:tcW w:w="867" w:type="pct"/>
            <w:shd w:val="clear" w:color="auto" w:fill="auto"/>
          </w:tcPr>
          <w:p w14:paraId="5A963EC1" w14:textId="77777777" w:rsidR="00921395" w:rsidRPr="00CA78D4" w:rsidRDefault="00921395" w:rsidP="00F0114F">
            <w:pPr>
              <w:spacing w:before="0" w:after="0" w:line="240" w:lineRule="auto"/>
              <w:rPr>
                <w:rFonts w:cs="Calibri"/>
                <w:spacing w:val="-1"/>
                <w:sz w:val="22"/>
              </w:rPr>
            </w:pPr>
            <w:r w:rsidRPr="00CA78D4">
              <w:rPr>
                <w:rFonts w:cs="Calibri"/>
                <w:spacing w:val="-1"/>
                <w:sz w:val="22"/>
              </w:rPr>
              <w:t>PARA:</w:t>
            </w:r>
          </w:p>
        </w:tc>
        <w:tc>
          <w:tcPr>
            <w:tcW w:w="4133" w:type="pct"/>
            <w:gridSpan w:val="2"/>
            <w:shd w:val="clear" w:color="auto" w:fill="auto"/>
          </w:tcPr>
          <w:p w14:paraId="50F24EE0" w14:textId="68BDB013" w:rsidR="00921395" w:rsidRPr="00CA78D4" w:rsidRDefault="0037150B" w:rsidP="00F0114F">
            <w:pPr>
              <w:spacing w:before="0" w:after="0" w:line="240" w:lineRule="auto"/>
              <w:rPr>
                <w:rFonts w:cs="Calibri"/>
                <w:spacing w:val="-1"/>
                <w:sz w:val="22"/>
              </w:rPr>
            </w:pPr>
            <w:r>
              <w:rPr>
                <w:rFonts w:cs="Calibri"/>
                <w:color w:val="000000"/>
                <w:sz w:val="22"/>
              </w:rPr>
              <w:t xml:space="preserve">Fundación </w:t>
            </w:r>
            <w:r w:rsidRPr="00F0114F">
              <w:rPr>
                <w:rFonts w:cs="Calibri"/>
                <w:color w:val="000000"/>
                <w:sz w:val="22"/>
              </w:rPr>
              <w:t>ACDI/VOCA</w:t>
            </w:r>
            <w:r>
              <w:rPr>
                <w:rFonts w:cs="Calibri"/>
                <w:color w:val="000000"/>
                <w:sz w:val="22"/>
              </w:rPr>
              <w:t xml:space="preserve"> LA.</w:t>
            </w:r>
          </w:p>
        </w:tc>
      </w:tr>
      <w:tr w:rsidR="00D52D5A" w:rsidRPr="00F0114F" w14:paraId="0DB44C4C" w14:textId="77777777" w:rsidTr="002D1325">
        <w:trPr>
          <w:trHeight w:val="70"/>
        </w:trPr>
        <w:tc>
          <w:tcPr>
            <w:tcW w:w="867" w:type="pct"/>
            <w:shd w:val="clear" w:color="auto" w:fill="auto"/>
          </w:tcPr>
          <w:p w14:paraId="01EB7531" w14:textId="77777777" w:rsidR="00D52D5A" w:rsidRPr="00CA78D4" w:rsidRDefault="00921395" w:rsidP="00F0114F">
            <w:pPr>
              <w:spacing w:before="0" w:after="0" w:line="240" w:lineRule="auto"/>
              <w:rPr>
                <w:rFonts w:cs="Calibri"/>
                <w:spacing w:val="-1"/>
                <w:sz w:val="22"/>
              </w:rPr>
            </w:pPr>
            <w:r w:rsidRPr="00CA78D4">
              <w:rPr>
                <w:rFonts w:cs="Calibri"/>
                <w:spacing w:val="-1"/>
                <w:sz w:val="22"/>
              </w:rPr>
              <w:t>DE</w:t>
            </w:r>
            <w:r w:rsidR="00D52D5A" w:rsidRPr="00CA78D4">
              <w:rPr>
                <w:rFonts w:cs="Calibri"/>
                <w:spacing w:val="-1"/>
                <w:sz w:val="22"/>
              </w:rPr>
              <w:t>:</w:t>
            </w:r>
          </w:p>
        </w:tc>
        <w:tc>
          <w:tcPr>
            <w:tcW w:w="4133" w:type="pct"/>
            <w:gridSpan w:val="2"/>
            <w:shd w:val="clear" w:color="auto" w:fill="auto"/>
          </w:tcPr>
          <w:p w14:paraId="40FB8F46" w14:textId="77777777" w:rsidR="00D52D5A" w:rsidRPr="00CA78D4" w:rsidRDefault="00D52D5A" w:rsidP="00CC42F2">
            <w:pPr>
              <w:widowControl w:val="0"/>
              <w:autoSpaceDE w:val="0"/>
              <w:autoSpaceDN w:val="0"/>
              <w:adjustRightInd w:val="0"/>
              <w:spacing w:after="0" w:line="240" w:lineRule="auto"/>
              <w:rPr>
                <w:rFonts w:cs="Calibri"/>
                <w:spacing w:val="-1"/>
                <w:sz w:val="22"/>
              </w:rPr>
            </w:pPr>
          </w:p>
        </w:tc>
      </w:tr>
      <w:tr w:rsidR="00EC0267" w:rsidRPr="00115468" w14:paraId="6501993D" w14:textId="77777777" w:rsidTr="009D5726">
        <w:trPr>
          <w:trHeight w:val="1280"/>
        </w:trPr>
        <w:tc>
          <w:tcPr>
            <w:tcW w:w="867" w:type="pct"/>
            <w:shd w:val="clear" w:color="auto" w:fill="auto"/>
          </w:tcPr>
          <w:p w14:paraId="59EF6732" w14:textId="77777777" w:rsidR="004E44DB" w:rsidRDefault="004E44DB" w:rsidP="00F0114F">
            <w:pPr>
              <w:spacing w:before="0" w:after="0" w:line="240" w:lineRule="auto"/>
              <w:rPr>
                <w:rFonts w:cs="Calibri"/>
                <w:spacing w:val="-1"/>
                <w:szCs w:val="18"/>
              </w:rPr>
            </w:pPr>
          </w:p>
          <w:p w14:paraId="2B8F4E85" w14:textId="77777777" w:rsidR="004E44DB" w:rsidRDefault="004E44DB" w:rsidP="00F0114F">
            <w:pPr>
              <w:spacing w:before="0" w:after="0" w:line="240" w:lineRule="auto"/>
              <w:rPr>
                <w:rFonts w:cs="Calibri"/>
                <w:spacing w:val="-1"/>
                <w:szCs w:val="18"/>
              </w:rPr>
            </w:pPr>
          </w:p>
          <w:p w14:paraId="58DFBE40" w14:textId="5056C34D" w:rsidR="00D52D5A" w:rsidRPr="00115468" w:rsidRDefault="00921395" w:rsidP="00F0114F">
            <w:pPr>
              <w:spacing w:before="0" w:after="0" w:line="240" w:lineRule="auto"/>
              <w:rPr>
                <w:rFonts w:cs="Calibri"/>
                <w:spacing w:val="-1"/>
                <w:szCs w:val="18"/>
              </w:rPr>
            </w:pPr>
            <w:r w:rsidRPr="00B8246F">
              <w:rPr>
                <w:rFonts w:cs="Calibri"/>
                <w:color w:val="000000"/>
                <w:sz w:val="22"/>
              </w:rPr>
              <w:t>Asunto</w:t>
            </w:r>
            <w:r w:rsidR="00D52D5A" w:rsidRPr="00B8246F">
              <w:rPr>
                <w:rFonts w:cs="Calibri"/>
                <w:color w:val="000000"/>
                <w:sz w:val="22"/>
              </w:rPr>
              <w:t>:</w:t>
            </w:r>
          </w:p>
        </w:tc>
        <w:tc>
          <w:tcPr>
            <w:tcW w:w="1565" w:type="pct"/>
            <w:shd w:val="clear" w:color="auto" w:fill="auto"/>
          </w:tcPr>
          <w:p w14:paraId="033C136F" w14:textId="77777777" w:rsidR="004E44DB" w:rsidRDefault="004E44DB" w:rsidP="004E44DB">
            <w:pPr>
              <w:spacing w:before="0" w:after="0" w:line="240" w:lineRule="auto"/>
              <w:rPr>
                <w:rFonts w:cs="Calibri"/>
                <w:spacing w:val="-1"/>
                <w:szCs w:val="18"/>
              </w:rPr>
            </w:pPr>
          </w:p>
          <w:p w14:paraId="622A448F" w14:textId="77777777" w:rsidR="004E44DB" w:rsidRDefault="004E44DB" w:rsidP="004E44DB">
            <w:pPr>
              <w:spacing w:before="0" w:after="0" w:line="240" w:lineRule="auto"/>
              <w:rPr>
                <w:rFonts w:cs="Calibri"/>
                <w:spacing w:val="-1"/>
                <w:szCs w:val="18"/>
              </w:rPr>
            </w:pPr>
          </w:p>
          <w:p w14:paraId="1A927166" w14:textId="40A29612" w:rsidR="00D52D5A" w:rsidRPr="00115468" w:rsidRDefault="00D52D5A">
            <w:pPr>
              <w:spacing w:before="0" w:after="0" w:line="240" w:lineRule="auto"/>
              <w:rPr>
                <w:rFonts w:cs="Calibri"/>
                <w:spacing w:val="-1"/>
                <w:szCs w:val="18"/>
              </w:rPr>
            </w:pPr>
            <w:r w:rsidRPr="00B8246F">
              <w:rPr>
                <w:rFonts w:cs="Calibri"/>
                <w:color w:val="000000"/>
                <w:sz w:val="22"/>
              </w:rPr>
              <w:t xml:space="preserve">Respuesta al </w:t>
            </w:r>
            <w:r w:rsidR="0037150B" w:rsidRPr="00D3168C">
              <w:rPr>
                <w:rFonts w:cs="Calibri"/>
                <w:color w:val="000000"/>
                <w:sz w:val="22"/>
              </w:rPr>
              <w:t>RDC-FAVLA-012</w:t>
            </w:r>
          </w:p>
        </w:tc>
        <w:tc>
          <w:tcPr>
            <w:tcW w:w="2568" w:type="pct"/>
            <w:shd w:val="clear" w:color="auto" w:fill="auto"/>
          </w:tcPr>
          <w:p w14:paraId="7F1508DA" w14:textId="6CAFB955" w:rsidR="00D52D5A" w:rsidRPr="0037150B" w:rsidRDefault="0037150B" w:rsidP="00FE1A46">
            <w:pPr>
              <w:widowControl w:val="0"/>
              <w:autoSpaceDE w:val="0"/>
              <w:autoSpaceDN w:val="0"/>
              <w:adjustRightInd w:val="0"/>
              <w:spacing w:after="0" w:line="240" w:lineRule="auto"/>
              <w:jc w:val="both"/>
              <w:rPr>
                <w:rFonts w:cs="Calibri"/>
                <w:color w:val="000000"/>
                <w:sz w:val="22"/>
              </w:rPr>
            </w:pPr>
            <w:r>
              <w:rPr>
                <w:rFonts w:cs="Calibri"/>
                <w:color w:val="000000"/>
                <w:sz w:val="22"/>
              </w:rPr>
              <w:t>Proveeduría de</w:t>
            </w:r>
            <w:r w:rsidRPr="007926A7">
              <w:rPr>
                <w:rFonts w:cs="Calibri"/>
                <w:color w:val="000000"/>
                <w:sz w:val="22"/>
              </w:rPr>
              <w:t xml:space="preserve"> </w:t>
            </w:r>
            <w:r>
              <w:rPr>
                <w:rFonts w:cs="Calibri"/>
                <w:color w:val="000000"/>
                <w:sz w:val="22"/>
              </w:rPr>
              <w:t xml:space="preserve">elementos </w:t>
            </w:r>
            <w:r w:rsidRPr="00576D53">
              <w:rPr>
                <w:rFonts w:cs="Calibri"/>
                <w:color w:val="000000"/>
                <w:sz w:val="22"/>
              </w:rPr>
              <w:t>para la implementación del proyecto "Fortalecimiento de habilidades para el cambio social de pescadores artesanales en la franja costera de Córdoba y Antioquia"</w:t>
            </w:r>
            <w:r>
              <w:rPr>
                <w:rFonts w:cs="Calibri"/>
                <w:color w:val="000000"/>
                <w:sz w:val="22"/>
              </w:rPr>
              <w:t>.</w:t>
            </w:r>
          </w:p>
        </w:tc>
      </w:tr>
    </w:tbl>
    <w:p w14:paraId="70F99DF4" w14:textId="38641877" w:rsidR="004F5488" w:rsidRPr="00E74C4C" w:rsidRDefault="007A1649" w:rsidP="00115140">
      <w:pPr>
        <w:widowControl w:val="0"/>
        <w:autoSpaceDE w:val="0"/>
        <w:autoSpaceDN w:val="0"/>
        <w:adjustRightInd w:val="0"/>
        <w:spacing w:before="37" w:after="0" w:line="240" w:lineRule="auto"/>
        <w:ind w:right="74"/>
        <w:rPr>
          <w:rFonts w:cs="Calibri"/>
        </w:rPr>
      </w:pPr>
      <w:r w:rsidRPr="00B8246F">
        <w:rPr>
          <w:rFonts w:cs="Calibri"/>
          <w:sz w:val="22"/>
          <w:szCs w:val="22"/>
        </w:rPr>
        <w:t xml:space="preserve">La siguiente cotización se presenta en respuesta </w:t>
      </w:r>
      <w:r w:rsidR="008E78E0" w:rsidRPr="00B8246F">
        <w:rPr>
          <w:rFonts w:cs="Calibri"/>
          <w:sz w:val="22"/>
          <w:szCs w:val="22"/>
        </w:rPr>
        <w:t xml:space="preserve">Al </w:t>
      </w:r>
      <w:r w:rsidR="0037150B" w:rsidRPr="00B8246F">
        <w:rPr>
          <w:rFonts w:cs="Calibri"/>
          <w:color w:val="000000"/>
          <w:sz w:val="22"/>
          <w:szCs w:val="22"/>
        </w:rPr>
        <w:t>RDC-FAVLA-</w:t>
      </w:r>
      <w:r w:rsidR="00351DB1" w:rsidRPr="00B8246F" w:rsidDel="00351DB1">
        <w:rPr>
          <w:rFonts w:cs="Calibri"/>
          <w:color w:val="000000"/>
          <w:sz w:val="22"/>
          <w:szCs w:val="22"/>
        </w:rPr>
        <w:t xml:space="preserve"> </w:t>
      </w:r>
      <w:r w:rsidR="0037150B" w:rsidRPr="00B8246F">
        <w:rPr>
          <w:rFonts w:cs="Calibri"/>
          <w:color w:val="000000"/>
          <w:sz w:val="22"/>
          <w:szCs w:val="22"/>
        </w:rPr>
        <w:t xml:space="preserve">012 </w:t>
      </w:r>
      <w:r w:rsidRPr="00B8246F">
        <w:rPr>
          <w:rFonts w:cs="Calibri"/>
          <w:sz w:val="22"/>
          <w:szCs w:val="22"/>
        </w:rPr>
        <w:t xml:space="preserve">de </w:t>
      </w:r>
      <w:r w:rsidR="0037150B" w:rsidRPr="00B8246F">
        <w:rPr>
          <w:rFonts w:cs="Calibri"/>
          <w:sz w:val="22"/>
          <w:szCs w:val="22"/>
        </w:rPr>
        <w:t xml:space="preserve">Fundación </w:t>
      </w:r>
      <w:r w:rsidRPr="00B8246F">
        <w:rPr>
          <w:rFonts w:cs="Calibri"/>
          <w:sz w:val="22"/>
          <w:szCs w:val="22"/>
        </w:rPr>
        <w:t>ACDI/VOCA</w:t>
      </w:r>
      <w:r w:rsidR="0037150B" w:rsidRPr="00B8246F">
        <w:rPr>
          <w:rFonts w:cs="Calibri"/>
          <w:sz w:val="22"/>
          <w:szCs w:val="22"/>
        </w:rPr>
        <w:t xml:space="preserve"> LA.</w:t>
      </w:r>
      <w:r w:rsidRPr="00B8246F">
        <w:rPr>
          <w:rFonts w:cs="Calibri"/>
          <w:sz w:val="22"/>
          <w:szCs w:val="22"/>
        </w:rPr>
        <w:t xml:space="preserve"> para los siguientes elementos. Esta cotización tiene en cuenta las especificaciones adicionales que aparecen en la</w:t>
      </w:r>
      <w:r w:rsidR="008E78E0" w:rsidRPr="00B8246F">
        <w:rPr>
          <w:rFonts w:cs="Calibri"/>
          <w:sz w:val="22"/>
          <w:szCs w:val="22"/>
        </w:rPr>
        <w:t xml:space="preserve"> página uno (1) del RDC</w:t>
      </w:r>
      <w:r w:rsidRPr="00E74C4C">
        <w:rPr>
          <w:rFonts w:cs="Calibri"/>
        </w:rPr>
        <w:t>.</w:t>
      </w:r>
    </w:p>
    <w:p w14:paraId="332D8C82" w14:textId="77777777" w:rsidR="00FC26DA" w:rsidRPr="00F0114F" w:rsidRDefault="009A769E" w:rsidP="009A769E">
      <w:pPr>
        <w:pStyle w:val="Ttulo2"/>
        <w:rPr>
          <w:rFonts w:cs="Calibri"/>
        </w:rPr>
      </w:pPr>
      <w:r w:rsidRPr="00F0114F">
        <w:rPr>
          <w:rFonts w:cs="Calibri"/>
        </w:rPr>
        <w:t>DESCRIPCIÓN DEL ÍTEM</w:t>
      </w:r>
    </w:p>
    <w:p w14:paraId="75741C3C" w14:textId="69CAE0EC" w:rsidR="00336864" w:rsidRDefault="00336864" w:rsidP="00611238">
      <w:pPr>
        <w:keepNext/>
        <w:widowControl w:val="0"/>
        <w:autoSpaceDE w:val="0"/>
        <w:autoSpaceDN w:val="0"/>
        <w:adjustRightInd w:val="0"/>
        <w:spacing w:before="37" w:after="0" w:line="240" w:lineRule="auto"/>
        <w:ind w:right="607"/>
        <w:rPr>
          <w:rFonts w:cs="Calibri"/>
          <w:spacing w:val="-1"/>
          <w:sz w:val="22"/>
        </w:rPr>
      </w:pP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1276"/>
        <w:gridCol w:w="992"/>
        <w:gridCol w:w="994"/>
        <w:gridCol w:w="848"/>
        <w:gridCol w:w="1097"/>
      </w:tblGrid>
      <w:tr w:rsidR="009616C3" w:rsidRPr="003B5406" w14:paraId="7CE95212" w14:textId="77777777" w:rsidTr="0037150B">
        <w:trPr>
          <w:trHeight w:val="20"/>
        </w:trPr>
        <w:tc>
          <w:tcPr>
            <w:tcW w:w="2072" w:type="pct"/>
            <w:shd w:val="clear" w:color="000000" w:fill="FFFFFF"/>
            <w:vAlign w:val="center"/>
            <w:hideMark/>
          </w:tcPr>
          <w:p w14:paraId="026C0ECE"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Nombre del Oferente:</w:t>
            </w:r>
          </w:p>
        </w:tc>
        <w:tc>
          <w:tcPr>
            <w:tcW w:w="717" w:type="pct"/>
            <w:shd w:val="clear" w:color="000000" w:fill="FFFFFF"/>
            <w:noWrap/>
            <w:vAlign w:val="center"/>
            <w:hideMark/>
          </w:tcPr>
          <w:p w14:paraId="0680A29F"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558" w:type="pct"/>
            <w:shd w:val="clear" w:color="000000" w:fill="FFFFFF"/>
            <w:noWrap/>
            <w:vAlign w:val="center"/>
            <w:hideMark/>
          </w:tcPr>
          <w:p w14:paraId="0FEB6092"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1652" w:type="pct"/>
            <w:gridSpan w:val="3"/>
            <w:shd w:val="clear" w:color="000000" w:fill="FFFFFF"/>
            <w:vAlign w:val="center"/>
          </w:tcPr>
          <w:p w14:paraId="53E46AFD"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 xml:space="preserve">Lugar de Entrega/Aceptación: </w:t>
            </w:r>
          </w:p>
        </w:tc>
      </w:tr>
      <w:tr w:rsidR="009616C3" w:rsidRPr="003B5406" w14:paraId="7B701A2D" w14:textId="77777777" w:rsidTr="0037150B">
        <w:trPr>
          <w:trHeight w:val="20"/>
        </w:trPr>
        <w:tc>
          <w:tcPr>
            <w:tcW w:w="2072" w:type="pct"/>
            <w:shd w:val="clear" w:color="000000" w:fill="FFFFFF"/>
            <w:vAlign w:val="center"/>
            <w:hideMark/>
          </w:tcPr>
          <w:p w14:paraId="1DFE831D"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Dirección:</w:t>
            </w:r>
          </w:p>
        </w:tc>
        <w:tc>
          <w:tcPr>
            <w:tcW w:w="717" w:type="pct"/>
            <w:shd w:val="clear" w:color="000000" w:fill="FFFFFF"/>
            <w:noWrap/>
            <w:vAlign w:val="center"/>
            <w:hideMark/>
          </w:tcPr>
          <w:p w14:paraId="47F8ABB4"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558" w:type="pct"/>
            <w:shd w:val="clear" w:color="000000" w:fill="FFFFFF"/>
            <w:noWrap/>
            <w:vAlign w:val="center"/>
            <w:hideMark/>
          </w:tcPr>
          <w:p w14:paraId="29DFECC3"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1652" w:type="pct"/>
            <w:gridSpan w:val="3"/>
            <w:shd w:val="clear" w:color="000000" w:fill="FFFFFF"/>
            <w:vAlign w:val="center"/>
          </w:tcPr>
          <w:p w14:paraId="0E8ABC8D"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 xml:space="preserve">Nombre de Contacto: </w:t>
            </w:r>
          </w:p>
        </w:tc>
      </w:tr>
      <w:tr w:rsidR="00761B97" w:rsidRPr="003B5406" w14:paraId="04770771" w14:textId="77777777" w:rsidTr="00761B97">
        <w:trPr>
          <w:trHeight w:val="20"/>
        </w:trPr>
        <w:tc>
          <w:tcPr>
            <w:tcW w:w="2072" w:type="pct"/>
            <w:shd w:val="clear" w:color="000000" w:fill="FFFFFF"/>
            <w:vAlign w:val="center"/>
            <w:hideMark/>
          </w:tcPr>
          <w:p w14:paraId="16A92FF4"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Tel:</w:t>
            </w:r>
          </w:p>
        </w:tc>
        <w:tc>
          <w:tcPr>
            <w:tcW w:w="717" w:type="pct"/>
            <w:shd w:val="clear" w:color="000000" w:fill="FFFFFF"/>
            <w:noWrap/>
            <w:vAlign w:val="center"/>
            <w:hideMark/>
          </w:tcPr>
          <w:p w14:paraId="73A16400"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558" w:type="pct"/>
            <w:shd w:val="clear" w:color="000000" w:fill="FFFFFF"/>
            <w:noWrap/>
            <w:vAlign w:val="center"/>
            <w:hideMark/>
          </w:tcPr>
          <w:p w14:paraId="11865554"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1036" w:type="pct"/>
            <w:gridSpan w:val="2"/>
            <w:shd w:val="clear" w:color="000000" w:fill="FFFFFF"/>
            <w:vAlign w:val="center"/>
          </w:tcPr>
          <w:p w14:paraId="69843EC5"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 xml:space="preserve">Email: </w:t>
            </w:r>
          </w:p>
        </w:tc>
        <w:tc>
          <w:tcPr>
            <w:tcW w:w="617" w:type="pct"/>
            <w:shd w:val="clear" w:color="000000" w:fill="FFFFFF"/>
            <w:noWrap/>
            <w:vAlign w:val="center"/>
            <w:hideMark/>
          </w:tcPr>
          <w:p w14:paraId="116901CE"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r>
      <w:tr w:rsidR="00761B97" w:rsidRPr="003B5406" w14:paraId="7F1ACC71" w14:textId="77777777" w:rsidTr="00761B97">
        <w:trPr>
          <w:trHeight w:val="20"/>
        </w:trPr>
        <w:tc>
          <w:tcPr>
            <w:tcW w:w="2072" w:type="pct"/>
            <w:shd w:val="clear" w:color="000000" w:fill="FFFFFF"/>
            <w:vAlign w:val="center"/>
            <w:hideMark/>
          </w:tcPr>
          <w:p w14:paraId="65653817"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Nombre de Contacto:</w:t>
            </w:r>
          </w:p>
        </w:tc>
        <w:tc>
          <w:tcPr>
            <w:tcW w:w="717" w:type="pct"/>
            <w:shd w:val="clear" w:color="000000" w:fill="FFFFFF"/>
            <w:noWrap/>
            <w:vAlign w:val="center"/>
            <w:hideMark/>
          </w:tcPr>
          <w:p w14:paraId="7725B37A"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558" w:type="pct"/>
            <w:shd w:val="clear" w:color="000000" w:fill="FFFFFF"/>
            <w:noWrap/>
            <w:vAlign w:val="center"/>
            <w:hideMark/>
          </w:tcPr>
          <w:p w14:paraId="7C634973"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1036" w:type="pct"/>
            <w:gridSpan w:val="2"/>
            <w:shd w:val="clear" w:color="000000" w:fill="FFFFFF"/>
            <w:vAlign w:val="center"/>
          </w:tcPr>
          <w:p w14:paraId="0805C3FB"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Tel:</w:t>
            </w:r>
          </w:p>
        </w:tc>
        <w:tc>
          <w:tcPr>
            <w:tcW w:w="617" w:type="pct"/>
            <w:shd w:val="clear" w:color="000000" w:fill="FFFFFF"/>
            <w:noWrap/>
            <w:vAlign w:val="center"/>
            <w:hideMark/>
          </w:tcPr>
          <w:p w14:paraId="603C29C1"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r>
      <w:tr w:rsidR="00761B97" w:rsidRPr="003B5406" w14:paraId="68A6B2F4" w14:textId="77777777" w:rsidTr="006E2840">
        <w:trPr>
          <w:trHeight w:val="20"/>
        </w:trPr>
        <w:tc>
          <w:tcPr>
            <w:tcW w:w="2072" w:type="pct"/>
            <w:shd w:val="clear" w:color="auto" w:fill="DEEAF6"/>
            <w:vAlign w:val="center"/>
            <w:hideMark/>
          </w:tcPr>
          <w:p w14:paraId="42220A81"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 xml:space="preserve">DESCRIPCIÓN </w:t>
            </w:r>
          </w:p>
        </w:tc>
        <w:tc>
          <w:tcPr>
            <w:tcW w:w="717" w:type="pct"/>
            <w:shd w:val="clear" w:color="auto" w:fill="DEEAF6"/>
            <w:vAlign w:val="center"/>
            <w:hideMark/>
          </w:tcPr>
          <w:p w14:paraId="2EF9CFA8"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PRESENTACIÓN</w:t>
            </w:r>
          </w:p>
        </w:tc>
        <w:tc>
          <w:tcPr>
            <w:tcW w:w="558" w:type="pct"/>
            <w:shd w:val="clear" w:color="auto" w:fill="DEEAF6"/>
            <w:vAlign w:val="center"/>
          </w:tcPr>
          <w:p w14:paraId="40A01CE0"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CANTIDAD DISPONIBLE</w:t>
            </w:r>
          </w:p>
        </w:tc>
        <w:tc>
          <w:tcPr>
            <w:tcW w:w="559" w:type="pct"/>
            <w:shd w:val="clear" w:color="auto" w:fill="DEEAF6"/>
            <w:vAlign w:val="center"/>
          </w:tcPr>
          <w:p w14:paraId="598083BB"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V</w:t>
            </w:r>
            <w:r w:rsidR="00265976" w:rsidRPr="006E2840">
              <w:rPr>
                <w:rFonts w:cs="Calibri"/>
                <w:b/>
                <w:bCs/>
                <w:sz w:val="16"/>
                <w:lang w:bidi="ar-SA"/>
              </w:rPr>
              <w:t>ALOR UNITARIO SIN</w:t>
            </w:r>
            <w:r w:rsidRPr="006E2840">
              <w:rPr>
                <w:rFonts w:cs="Calibri"/>
                <w:b/>
                <w:bCs/>
                <w:sz w:val="16"/>
                <w:lang w:bidi="ar-SA"/>
              </w:rPr>
              <w:t xml:space="preserve"> IVA</w:t>
            </w:r>
          </w:p>
        </w:tc>
        <w:tc>
          <w:tcPr>
            <w:tcW w:w="477" w:type="pct"/>
            <w:shd w:val="clear" w:color="auto" w:fill="DEEAF6"/>
            <w:vAlign w:val="center"/>
            <w:hideMark/>
          </w:tcPr>
          <w:p w14:paraId="324A8C47"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CANTIDAD</w:t>
            </w:r>
          </w:p>
        </w:tc>
        <w:tc>
          <w:tcPr>
            <w:tcW w:w="617" w:type="pct"/>
            <w:shd w:val="clear" w:color="auto" w:fill="DEEAF6"/>
            <w:vAlign w:val="center"/>
            <w:hideMark/>
          </w:tcPr>
          <w:p w14:paraId="70F4567B"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TOTAL</w:t>
            </w:r>
          </w:p>
        </w:tc>
      </w:tr>
      <w:tr w:rsidR="0037150B" w:rsidRPr="003B5406" w14:paraId="6B6C1FCC" w14:textId="77777777" w:rsidTr="0037150B">
        <w:trPr>
          <w:trHeight w:val="466"/>
        </w:trPr>
        <w:tc>
          <w:tcPr>
            <w:tcW w:w="2072" w:type="pct"/>
            <w:shd w:val="clear" w:color="000000" w:fill="FFFFFF"/>
          </w:tcPr>
          <w:p w14:paraId="5E2C27A9" w14:textId="28CD8E62" w:rsidR="0037150B" w:rsidRPr="00E74C4C" w:rsidRDefault="00E46065" w:rsidP="0037150B">
            <w:r w:rsidRPr="00E8163B">
              <w:rPr>
                <w:rFonts w:asciiTheme="minorHAnsi" w:hAnsiTheme="minorHAnsi" w:cstheme="minorHAnsi"/>
                <w:lang w:val="es-ES"/>
              </w:rPr>
              <w:t>Cavas Isotérmicas</w:t>
            </w:r>
            <w:r>
              <w:rPr>
                <w:rFonts w:asciiTheme="minorHAnsi" w:hAnsiTheme="minorHAnsi" w:cstheme="minorHAnsi"/>
                <w:lang w:val="es-ES"/>
              </w:rPr>
              <w:t xml:space="preserve"> (IGLO)</w:t>
            </w:r>
          </w:p>
        </w:tc>
        <w:tc>
          <w:tcPr>
            <w:tcW w:w="717" w:type="pct"/>
            <w:shd w:val="clear" w:color="000000" w:fill="FFFFFF"/>
            <w:vAlign w:val="center"/>
            <w:hideMark/>
          </w:tcPr>
          <w:p w14:paraId="5EFA633F" w14:textId="55288476" w:rsidR="0037150B" w:rsidRPr="00E74C4C" w:rsidRDefault="0037150B" w:rsidP="0037150B">
            <w:pPr>
              <w:jc w:val="center"/>
              <w:rPr>
                <w:rFonts w:cs="Calibri"/>
              </w:rPr>
            </w:pPr>
            <w:r w:rsidRPr="00E74C4C">
              <w:rPr>
                <w:rFonts w:cs="Calibri"/>
              </w:rPr>
              <w:t>Unidad</w:t>
            </w:r>
          </w:p>
        </w:tc>
        <w:tc>
          <w:tcPr>
            <w:tcW w:w="558" w:type="pct"/>
            <w:shd w:val="clear" w:color="auto" w:fill="auto"/>
            <w:noWrap/>
            <w:vAlign w:val="center"/>
          </w:tcPr>
          <w:p w14:paraId="46BE5475" w14:textId="5E709419" w:rsidR="0037150B" w:rsidRPr="00E74C4C" w:rsidRDefault="0037150B" w:rsidP="0037150B">
            <w:pPr>
              <w:spacing w:before="0" w:after="0" w:line="240" w:lineRule="auto"/>
              <w:jc w:val="center"/>
              <w:rPr>
                <w:rFonts w:cs="Calibri"/>
                <w:color w:val="000000"/>
                <w:lang w:bidi="ar-SA"/>
              </w:rPr>
            </w:pPr>
          </w:p>
        </w:tc>
        <w:tc>
          <w:tcPr>
            <w:tcW w:w="559" w:type="pct"/>
            <w:vAlign w:val="center"/>
          </w:tcPr>
          <w:p w14:paraId="0EBAEDEA" w14:textId="77777777" w:rsidR="0037150B" w:rsidRPr="00E74C4C" w:rsidRDefault="0037150B" w:rsidP="0037150B">
            <w:pPr>
              <w:spacing w:before="0" w:after="0" w:line="240" w:lineRule="auto"/>
              <w:jc w:val="center"/>
              <w:rPr>
                <w:rFonts w:cs="Calibri"/>
                <w:color w:val="000000"/>
                <w:lang w:bidi="ar-SA"/>
              </w:rPr>
            </w:pPr>
          </w:p>
        </w:tc>
        <w:tc>
          <w:tcPr>
            <w:tcW w:w="477" w:type="pct"/>
            <w:shd w:val="clear" w:color="auto" w:fill="auto"/>
            <w:noWrap/>
            <w:vAlign w:val="center"/>
            <w:hideMark/>
          </w:tcPr>
          <w:p w14:paraId="3445E294" w14:textId="5D07C809" w:rsidR="0037150B" w:rsidRPr="00E74C4C" w:rsidRDefault="0037150B" w:rsidP="0037150B">
            <w:pPr>
              <w:jc w:val="center"/>
              <w:rPr>
                <w:rFonts w:cs="Calibri"/>
              </w:rPr>
            </w:pPr>
            <w:r>
              <w:rPr>
                <w:rFonts w:cs="Calibri"/>
                <w:color w:val="000000"/>
                <w:lang w:bidi="ar-SA"/>
              </w:rPr>
              <w:t>35</w:t>
            </w:r>
          </w:p>
        </w:tc>
        <w:tc>
          <w:tcPr>
            <w:tcW w:w="617" w:type="pct"/>
            <w:shd w:val="clear" w:color="auto" w:fill="auto"/>
            <w:noWrap/>
            <w:vAlign w:val="center"/>
            <w:hideMark/>
          </w:tcPr>
          <w:p w14:paraId="781226EC" w14:textId="77777777" w:rsidR="0037150B" w:rsidRPr="0037411D" w:rsidRDefault="0037150B" w:rsidP="0037150B">
            <w:pPr>
              <w:spacing w:before="0" w:after="0" w:line="240" w:lineRule="auto"/>
              <w:rPr>
                <w:rFonts w:cs="Calibri"/>
                <w:color w:val="000000"/>
                <w:lang w:bidi="ar-SA"/>
              </w:rPr>
            </w:pPr>
            <w:r w:rsidRPr="0037411D">
              <w:rPr>
                <w:rFonts w:cs="Calibri"/>
                <w:color w:val="000000"/>
                <w:lang w:bidi="ar-SA"/>
              </w:rPr>
              <w:t> </w:t>
            </w:r>
          </w:p>
        </w:tc>
      </w:tr>
      <w:tr w:rsidR="0037150B" w:rsidRPr="003B5406" w14:paraId="3505AB17" w14:textId="77777777" w:rsidTr="0037150B">
        <w:trPr>
          <w:trHeight w:val="425"/>
        </w:trPr>
        <w:tc>
          <w:tcPr>
            <w:tcW w:w="2072" w:type="pct"/>
            <w:shd w:val="clear" w:color="000000" w:fill="FFFFFF"/>
          </w:tcPr>
          <w:p w14:paraId="432DAED3" w14:textId="4DD5B68A" w:rsidR="0037150B" w:rsidRPr="00E74C4C" w:rsidRDefault="000A4259" w:rsidP="0037150B">
            <w:r w:rsidRPr="00E8163B">
              <w:rPr>
                <w:rFonts w:asciiTheme="minorHAnsi" w:hAnsiTheme="minorHAnsi" w:cstheme="minorHAnsi"/>
                <w:lang w:val="es-ES"/>
              </w:rPr>
              <w:t>Gorros Con Tapa Nuca</w:t>
            </w:r>
          </w:p>
        </w:tc>
        <w:tc>
          <w:tcPr>
            <w:tcW w:w="717" w:type="pct"/>
            <w:shd w:val="clear" w:color="000000" w:fill="FFFFFF"/>
            <w:vAlign w:val="center"/>
          </w:tcPr>
          <w:p w14:paraId="4A989E15" w14:textId="7E2A8E8E" w:rsidR="0037150B" w:rsidRPr="00E74C4C" w:rsidRDefault="0037150B" w:rsidP="0037150B">
            <w:pPr>
              <w:jc w:val="center"/>
              <w:rPr>
                <w:rFonts w:cs="Calibri"/>
              </w:rPr>
            </w:pPr>
            <w:r w:rsidRPr="00E74C4C">
              <w:rPr>
                <w:rFonts w:cs="Calibri"/>
              </w:rPr>
              <w:t>Unidad</w:t>
            </w:r>
          </w:p>
        </w:tc>
        <w:tc>
          <w:tcPr>
            <w:tcW w:w="558" w:type="pct"/>
            <w:shd w:val="clear" w:color="auto" w:fill="auto"/>
            <w:noWrap/>
            <w:vAlign w:val="center"/>
          </w:tcPr>
          <w:p w14:paraId="5BF565C4" w14:textId="1FEE720E" w:rsidR="0037150B" w:rsidRPr="00E74C4C" w:rsidRDefault="0037150B" w:rsidP="0037150B">
            <w:pPr>
              <w:spacing w:before="0" w:after="0" w:line="240" w:lineRule="auto"/>
              <w:jc w:val="center"/>
              <w:rPr>
                <w:rFonts w:cs="Calibri"/>
                <w:color w:val="000000"/>
                <w:lang w:bidi="ar-SA"/>
              </w:rPr>
            </w:pPr>
          </w:p>
        </w:tc>
        <w:tc>
          <w:tcPr>
            <w:tcW w:w="559" w:type="pct"/>
            <w:vAlign w:val="center"/>
          </w:tcPr>
          <w:p w14:paraId="704DFDBF" w14:textId="77777777" w:rsidR="0037150B" w:rsidRPr="00E74C4C" w:rsidRDefault="0037150B" w:rsidP="0037150B">
            <w:pPr>
              <w:spacing w:before="0" w:after="0" w:line="240" w:lineRule="auto"/>
              <w:jc w:val="center"/>
              <w:rPr>
                <w:rFonts w:cs="Calibri"/>
                <w:color w:val="000000"/>
                <w:lang w:bidi="ar-SA"/>
              </w:rPr>
            </w:pPr>
          </w:p>
        </w:tc>
        <w:tc>
          <w:tcPr>
            <w:tcW w:w="477" w:type="pct"/>
            <w:shd w:val="clear" w:color="auto" w:fill="auto"/>
            <w:noWrap/>
            <w:vAlign w:val="center"/>
          </w:tcPr>
          <w:p w14:paraId="7B0C77A7" w14:textId="0E91E959" w:rsidR="0037150B" w:rsidRPr="00E74C4C" w:rsidRDefault="0037150B" w:rsidP="0037150B">
            <w:pPr>
              <w:jc w:val="center"/>
              <w:rPr>
                <w:rFonts w:cs="Calibri"/>
              </w:rPr>
            </w:pPr>
            <w:r>
              <w:rPr>
                <w:rFonts w:cs="Calibri"/>
                <w:color w:val="000000"/>
                <w:lang w:bidi="ar-SA"/>
              </w:rPr>
              <w:t>240</w:t>
            </w:r>
          </w:p>
        </w:tc>
        <w:tc>
          <w:tcPr>
            <w:tcW w:w="617" w:type="pct"/>
            <w:shd w:val="clear" w:color="auto" w:fill="auto"/>
            <w:noWrap/>
            <w:vAlign w:val="center"/>
          </w:tcPr>
          <w:p w14:paraId="285737D5" w14:textId="77777777" w:rsidR="0037150B" w:rsidRPr="0037411D" w:rsidRDefault="0037150B" w:rsidP="0037150B">
            <w:pPr>
              <w:spacing w:before="0" w:after="0" w:line="240" w:lineRule="auto"/>
              <w:rPr>
                <w:rFonts w:cs="Calibri"/>
                <w:color w:val="000000"/>
                <w:lang w:bidi="ar-SA"/>
              </w:rPr>
            </w:pPr>
          </w:p>
        </w:tc>
      </w:tr>
      <w:tr w:rsidR="0037150B" w:rsidRPr="003B5406" w14:paraId="0FA380BD" w14:textId="77777777" w:rsidTr="0037150B">
        <w:trPr>
          <w:trHeight w:val="433"/>
        </w:trPr>
        <w:tc>
          <w:tcPr>
            <w:tcW w:w="2072" w:type="pct"/>
            <w:shd w:val="clear" w:color="000000" w:fill="FFFFFF"/>
          </w:tcPr>
          <w:p w14:paraId="5E75BDAF" w14:textId="0D9102BA" w:rsidR="0037150B" w:rsidRPr="00E74C4C" w:rsidRDefault="009616EC" w:rsidP="0037150B">
            <w:r w:rsidRPr="00E8163B">
              <w:rPr>
                <w:rFonts w:asciiTheme="minorHAnsi" w:hAnsiTheme="minorHAnsi" w:cstheme="minorHAnsi"/>
                <w:lang w:val="es-ES"/>
              </w:rPr>
              <w:t>Buzos para el mar con protección solar</w:t>
            </w:r>
          </w:p>
        </w:tc>
        <w:tc>
          <w:tcPr>
            <w:tcW w:w="717" w:type="pct"/>
            <w:shd w:val="clear" w:color="000000" w:fill="FFFFFF"/>
            <w:vAlign w:val="center"/>
          </w:tcPr>
          <w:p w14:paraId="65FAC4CE" w14:textId="3FC807B5" w:rsidR="0037150B" w:rsidRPr="00E74C4C" w:rsidRDefault="0037150B" w:rsidP="0037150B">
            <w:pPr>
              <w:jc w:val="center"/>
              <w:rPr>
                <w:rFonts w:cs="Calibri"/>
              </w:rPr>
            </w:pPr>
            <w:r w:rsidRPr="00E74C4C">
              <w:rPr>
                <w:rFonts w:cs="Calibri"/>
              </w:rPr>
              <w:t>Unidad</w:t>
            </w:r>
          </w:p>
        </w:tc>
        <w:tc>
          <w:tcPr>
            <w:tcW w:w="558" w:type="pct"/>
            <w:shd w:val="clear" w:color="auto" w:fill="auto"/>
            <w:noWrap/>
            <w:vAlign w:val="center"/>
          </w:tcPr>
          <w:p w14:paraId="605CF1B2" w14:textId="199A36F0" w:rsidR="0037150B" w:rsidRPr="00E74C4C" w:rsidRDefault="0037150B" w:rsidP="0037150B">
            <w:pPr>
              <w:spacing w:before="0" w:after="0" w:line="240" w:lineRule="auto"/>
              <w:jc w:val="center"/>
              <w:rPr>
                <w:rFonts w:cs="Calibri"/>
                <w:color w:val="000000"/>
                <w:lang w:bidi="ar-SA"/>
              </w:rPr>
            </w:pPr>
          </w:p>
        </w:tc>
        <w:tc>
          <w:tcPr>
            <w:tcW w:w="559" w:type="pct"/>
            <w:vAlign w:val="center"/>
          </w:tcPr>
          <w:p w14:paraId="68B111DA" w14:textId="77777777" w:rsidR="0037150B" w:rsidRPr="00E74C4C" w:rsidRDefault="0037150B" w:rsidP="0037150B">
            <w:pPr>
              <w:spacing w:before="0" w:after="0" w:line="240" w:lineRule="auto"/>
              <w:jc w:val="center"/>
              <w:rPr>
                <w:rFonts w:cs="Calibri"/>
                <w:color w:val="000000"/>
                <w:lang w:bidi="ar-SA"/>
              </w:rPr>
            </w:pPr>
          </w:p>
        </w:tc>
        <w:tc>
          <w:tcPr>
            <w:tcW w:w="477" w:type="pct"/>
            <w:shd w:val="clear" w:color="auto" w:fill="auto"/>
            <w:noWrap/>
            <w:vAlign w:val="center"/>
          </w:tcPr>
          <w:p w14:paraId="6C06D061" w14:textId="0EB1BA46" w:rsidR="0037150B" w:rsidRPr="00E74C4C" w:rsidRDefault="0037150B" w:rsidP="0037150B">
            <w:pPr>
              <w:jc w:val="center"/>
              <w:rPr>
                <w:rFonts w:cs="Calibri"/>
              </w:rPr>
            </w:pPr>
            <w:r>
              <w:rPr>
                <w:rFonts w:cs="Calibri"/>
                <w:color w:val="000000"/>
                <w:lang w:bidi="ar-SA"/>
              </w:rPr>
              <w:t>240</w:t>
            </w:r>
          </w:p>
        </w:tc>
        <w:tc>
          <w:tcPr>
            <w:tcW w:w="617" w:type="pct"/>
            <w:shd w:val="clear" w:color="auto" w:fill="auto"/>
            <w:noWrap/>
            <w:vAlign w:val="center"/>
          </w:tcPr>
          <w:p w14:paraId="5C750090" w14:textId="77777777" w:rsidR="0037150B" w:rsidRPr="0037411D" w:rsidRDefault="0037150B" w:rsidP="0037150B">
            <w:pPr>
              <w:spacing w:before="0" w:after="0" w:line="240" w:lineRule="auto"/>
              <w:rPr>
                <w:rFonts w:cs="Calibri"/>
                <w:color w:val="000000"/>
                <w:lang w:bidi="ar-SA"/>
              </w:rPr>
            </w:pPr>
          </w:p>
        </w:tc>
      </w:tr>
      <w:tr w:rsidR="0037150B" w:rsidRPr="003B5406" w14:paraId="00394C6B" w14:textId="77777777" w:rsidTr="0037150B">
        <w:trPr>
          <w:trHeight w:val="475"/>
        </w:trPr>
        <w:tc>
          <w:tcPr>
            <w:tcW w:w="2072" w:type="pct"/>
            <w:shd w:val="clear" w:color="000000" w:fill="FFFFFF"/>
          </w:tcPr>
          <w:p w14:paraId="1B05C48A" w14:textId="2DAD3B5A" w:rsidR="0037150B" w:rsidRPr="00E74C4C" w:rsidRDefault="00511683" w:rsidP="0037150B">
            <w:r w:rsidRPr="00E8163B">
              <w:rPr>
                <w:rFonts w:asciiTheme="minorHAnsi" w:hAnsiTheme="minorHAnsi" w:cstheme="minorHAnsi"/>
                <w:lang w:val="es-ES"/>
              </w:rPr>
              <w:t>congeladores solares y Accesorios 310 Lts (+)</w:t>
            </w:r>
          </w:p>
        </w:tc>
        <w:tc>
          <w:tcPr>
            <w:tcW w:w="717" w:type="pct"/>
            <w:shd w:val="clear" w:color="000000" w:fill="FFFFFF"/>
            <w:vAlign w:val="center"/>
          </w:tcPr>
          <w:p w14:paraId="475190D0" w14:textId="4486ED43" w:rsidR="0037150B" w:rsidRPr="00E74C4C" w:rsidRDefault="0037150B" w:rsidP="0037150B">
            <w:pPr>
              <w:jc w:val="center"/>
              <w:rPr>
                <w:rFonts w:cs="Calibri"/>
              </w:rPr>
            </w:pPr>
            <w:r w:rsidRPr="00E74C4C">
              <w:rPr>
                <w:rFonts w:cs="Calibri"/>
              </w:rPr>
              <w:t>Unidad</w:t>
            </w:r>
          </w:p>
        </w:tc>
        <w:tc>
          <w:tcPr>
            <w:tcW w:w="558" w:type="pct"/>
            <w:shd w:val="clear" w:color="auto" w:fill="auto"/>
            <w:noWrap/>
            <w:vAlign w:val="center"/>
          </w:tcPr>
          <w:p w14:paraId="1F2D5B9F" w14:textId="4C3A6356" w:rsidR="0037150B" w:rsidRPr="00E74C4C" w:rsidRDefault="0037150B" w:rsidP="0037150B">
            <w:pPr>
              <w:spacing w:before="0" w:after="0" w:line="240" w:lineRule="auto"/>
              <w:jc w:val="center"/>
              <w:rPr>
                <w:rFonts w:cs="Calibri"/>
                <w:color w:val="000000"/>
                <w:lang w:bidi="ar-SA"/>
              </w:rPr>
            </w:pPr>
          </w:p>
        </w:tc>
        <w:tc>
          <w:tcPr>
            <w:tcW w:w="559" w:type="pct"/>
            <w:vAlign w:val="center"/>
          </w:tcPr>
          <w:p w14:paraId="2A20B75B" w14:textId="77777777" w:rsidR="0037150B" w:rsidRPr="00E74C4C" w:rsidRDefault="0037150B" w:rsidP="0037150B">
            <w:pPr>
              <w:spacing w:before="0" w:after="0" w:line="240" w:lineRule="auto"/>
              <w:jc w:val="center"/>
              <w:rPr>
                <w:rFonts w:cs="Calibri"/>
                <w:color w:val="000000"/>
                <w:lang w:bidi="ar-SA"/>
              </w:rPr>
            </w:pPr>
          </w:p>
        </w:tc>
        <w:tc>
          <w:tcPr>
            <w:tcW w:w="477" w:type="pct"/>
            <w:shd w:val="clear" w:color="auto" w:fill="auto"/>
            <w:noWrap/>
            <w:vAlign w:val="center"/>
          </w:tcPr>
          <w:p w14:paraId="4426FAAC" w14:textId="5343D915" w:rsidR="0037150B" w:rsidRPr="00E74C4C" w:rsidRDefault="0037150B" w:rsidP="0037150B">
            <w:pPr>
              <w:jc w:val="center"/>
              <w:rPr>
                <w:rFonts w:cs="Calibri"/>
              </w:rPr>
            </w:pPr>
            <w:r>
              <w:rPr>
                <w:rFonts w:cs="Calibri"/>
                <w:color w:val="000000"/>
                <w:lang w:bidi="ar-SA"/>
              </w:rPr>
              <w:t>4</w:t>
            </w:r>
          </w:p>
        </w:tc>
        <w:tc>
          <w:tcPr>
            <w:tcW w:w="617" w:type="pct"/>
            <w:shd w:val="clear" w:color="auto" w:fill="auto"/>
            <w:noWrap/>
            <w:vAlign w:val="center"/>
          </w:tcPr>
          <w:p w14:paraId="266B5F71" w14:textId="77777777" w:rsidR="0037150B" w:rsidRPr="0037411D" w:rsidRDefault="0037150B" w:rsidP="0037150B">
            <w:pPr>
              <w:spacing w:before="0" w:after="0" w:line="240" w:lineRule="auto"/>
              <w:rPr>
                <w:rFonts w:cs="Calibri"/>
                <w:color w:val="000000"/>
                <w:lang w:bidi="ar-SA"/>
              </w:rPr>
            </w:pPr>
          </w:p>
        </w:tc>
      </w:tr>
      <w:tr w:rsidR="0037150B" w:rsidRPr="003B5406" w14:paraId="38693DAF" w14:textId="77777777" w:rsidTr="0037150B">
        <w:trPr>
          <w:trHeight w:val="479"/>
        </w:trPr>
        <w:tc>
          <w:tcPr>
            <w:tcW w:w="2072" w:type="pct"/>
            <w:shd w:val="clear" w:color="000000" w:fill="FFFFFF"/>
          </w:tcPr>
          <w:p w14:paraId="65AAD832" w14:textId="1FE20964" w:rsidR="0037150B" w:rsidRPr="00E74C4C" w:rsidRDefault="00747281" w:rsidP="0037150B">
            <w:r w:rsidRPr="00A9174F">
              <w:rPr>
                <w:rFonts w:asciiTheme="minorHAnsi" w:hAnsiTheme="minorHAnsi" w:cstheme="minorHAnsi"/>
                <w:lang w:val="es-ES"/>
              </w:rPr>
              <w:t>gafas oscuras con protección UV</w:t>
            </w:r>
          </w:p>
        </w:tc>
        <w:tc>
          <w:tcPr>
            <w:tcW w:w="717" w:type="pct"/>
            <w:shd w:val="clear" w:color="000000" w:fill="FFFFFF"/>
            <w:vAlign w:val="center"/>
          </w:tcPr>
          <w:p w14:paraId="6634F5D7" w14:textId="17639308" w:rsidR="0037150B" w:rsidRPr="00E74C4C" w:rsidRDefault="0037150B" w:rsidP="0037150B">
            <w:pPr>
              <w:jc w:val="center"/>
              <w:rPr>
                <w:rFonts w:cs="Calibri"/>
              </w:rPr>
            </w:pPr>
            <w:r w:rsidRPr="00E74C4C">
              <w:rPr>
                <w:rFonts w:cs="Calibri"/>
              </w:rPr>
              <w:t>Unidad</w:t>
            </w:r>
          </w:p>
        </w:tc>
        <w:tc>
          <w:tcPr>
            <w:tcW w:w="558" w:type="pct"/>
            <w:shd w:val="clear" w:color="auto" w:fill="auto"/>
            <w:noWrap/>
            <w:vAlign w:val="center"/>
          </w:tcPr>
          <w:p w14:paraId="18C826BA" w14:textId="7701C563" w:rsidR="0037150B" w:rsidRPr="00E74C4C" w:rsidRDefault="0037150B" w:rsidP="0037150B">
            <w:pPr>
              <w:spacing w:before="0" w:after="0" w:line="240" w:lineRule="auto"/>
              <w:jc w:val="center"/>
              <w:rPr>
                <w:rFonts w:cs="Calibri"/>
                <w:color w:val="000000"/>
                <w:lang w:bidi="ar-SA"/>
              </w:rPr>
            </w:pPr>
          </w:p>
        </w:tc>
        <w:tc>
          <w:tcPr>
            <w:tcW w:w="559" w:type="pct"/>
            <w:vAlign w:val="center"/>
          </w:tcPr>
          <w:p w14:paraId="51827D71" w14:textId="77777777" w:rsidR="0037150B" w:rsidRPr="00E74C4C" w:rsidRDefault="0037150B" w:rsidP="0037150B">
            <w:pPr>
              <w:spacing w:before="0" w:after="0" w:line="240" w:lineRule="auto"/>
              <w:jc w:val="center"/>
              <w:rPr>
                <w:rFonts w:cs="Calibri"/>
                <w:color w:val="000000"/>
                <w:lang w:bidi="ar-SA"/>
              </w:rPr>
            </w:pPr>
          </w:p>
        </w:tc>
        <w:tc>
          <w:tcPr>
            <w:tcW w:w="477" w:type="pct"/>
            <w:shd w:val="clear" w:color="auto" w:fill="auto"/>
            <w:noWrap/>
            <w:vAlign w:val="center"/>
          </w:tcPr>
          <w:p w14:paraId="16134A05" w14:textId="6CEBE9AC" w:rsidR="0037150B" w:rsidRPr="00E74C4C" w:rsidRDefault="0037150B" w:rsidP="0037150B">
            <w:pPr>
              <w:jc w:val="center"/>
              <w:rPr>
                <w:rFonts w:cs="Calibri"/>
              </w:rPr>
            </w:pPr>
            <w:r>
              <w:rPr>
                <w:rFonts w:cs="Calibri"/>
                <w:color w:val="000000"/>
                <w:lang w:bidi="ar-SA"/>
              </w:rPr>
              <w:t>240</w:t>
            </w:r>
          </w:p>
        </w:tc>
        <w:tc>
          <w:tcPr>
            <w:tcW w:w="617" w:type="pct"/>
            <w:shd w:val="clear" w:color="auto" w:fill="auto"/>
            <w:noWrap/>
            <w:vAlign w:val="center"/>
          </w:tcPr>
          <w:p w14:paraId="7D0B5FDB" w14:textId="77777777" w:rsidR="0037150B" w:rsidRPr="0037411D" w:rsidRDefault="0037150B" w:rsidP="0037150B">
            <w:pPr>
              <w:spacing w:before="0" w:after="0" w:line="240" w:lineRule="auto"/>
              <w:rPr>
                <w:rFonts w:cs="Calibri"/>
                <w:color w:val="000000"/>
                <w:lang w:bidi="ar-SA"/>
              </w:rPr>
            </w:pPr>
          </w:p>
        </w:tc>
      </w:tr>
    </w:tbl>
    <w:p w14:paraId="60227FFF" w14:textId="26954336" w:rsidR="006E2840" w:rsidRDefault="006E2840" w:rsidP="00525ABE">
      <w:pPr>
        <w:keepNext/>
        <w:widowControl w:val="0"/>
        <w:autoSpaceDE w:val="0"/>
        <w:autoSpaceDN w:val="0"/>
        <w:adjustRightInd w:val="0"/>
        <w:spacing w:before="37" w:after="0" w:line="240" w:lineRule="auto"/>
        <w:ind w:right="607"/>
        <w:jc w:val="both"/>
        <w:rPr>
          <w:rFonts w:cs="Calibri"/>
          <w:sz w:val="22"/>
        </w:rPr>
      </w:pPr>
    </w:p>
    <w:p w14:paraId="0D358A39" w14:textId="556C217B" w:rsidR="006E2840" w:rsidRDefault="006E2840" w:rsidP="006E2840">
      <w:pPr>
        <w:pStyle w:val="Sinespaciado"/>
        <w:jc w:val="both"/>
        <w:rPr>
          <w:szCs w:val="18"/>
        </w:rPr>
      </w:pPr>
      <w:r w:rsidRPr="00115468">
        <w:rPr>
          <w:szCs w:val="18"/>
        </w:rPr>
        <w:t xml:space="preserve">En la cotización el oferente debe incluir </w:t>
      </w:r>
      <w:r>
        <w:rPr>
          <w:szCs w:val="18"/>
        </w:rPr>
        <w:t xml:space="preserve">en el valor del artículo, </w:t>
      </w:r>
      <w:r w:rsidRPr="00115468">
        <w:rPr>
          <w:szCs w:val="18"/>
        </w:rPr>
        <w:t xml:space="preserve">el transporte </w:t>
      </w:r>
      <w:r>
        <w:rPr>
          <w:szCs w:val="18"/>
        </w:rPr>
        <w:t>a</w:t>
      </w:r>
      <w:r w:rsidRPr="00115468">
        <w:rPr>
          <w:szCs w:val="18"/>
        </w:rPr>
        <w:t xml:space="preserve"> </w:t>
      </w:r>
      <w:r w:rsidR="00734F67">
        <w:rPr>
          <w:szCs w:val="18"/>
        </w:rPr>
        <w:t>la ciudad de Montería – Córdoba</w:t>
      </w:r>
      <w:r w:rsidRPr="00115468">
        <w:rPr>
          <w:szCs w:val="18"/>
        </w:rPr>
        <w:t>, donde se va a desarrollar el proyecto y tener en cuenta las siguientes recomendaciones:</w:t>
      </w:r>
    </w:p>
    <w:p w14:paraId="5A046F18" w14:textId="77777777" w:rsidR="006E2840" w:rsidRDefault="006E2840" w:rsidP="006E2840">
      <w:pPr>
        <w:pStyle w:val="Sinespaciado"/>
        <w:jc w:val="both"/>
        <w:rPr>
          <w:szCs w:val="18"/>
        </w:rPr>
      </w:pPr>
    </w:p>
    <w:p w14:paraId="7726C302" w14:textId="4D050F62" w:rsidR="006E2840" w:rsidRPr="004C77ED" w:rsidRDefault="006E2840" w:rsidP="006E2840">
      <w:pPr>
        <w:pStyle w:val="Prrafodelista"/>
        <w:keepNext/>
        <w:widowControl w:val="0"/>
        <w:numPr>
          <w:ilvl w:val="0"/>
          <w:numId w:val="11"/>
        </w:numPr>
        <w:autoSpaceDE w:val="0"/>
        <w:autoSpaceDN w:val="0"/>
        <w:adjustRightInd w:val="0"/>
        <w:spacing w:before="37" w:after="0" w:line="240" w:lineRule="auto"/>
        <w:ind w:right="607"/>
        <w:jc w:val="both"/>
        <w:rPr>
          <w:rFonts w:cs="Calibri"/>
          <w:sz w:val="22"/>
          <w:szCs w:val="18"/>
        </w:rPr>
      </w:pPr>
      <w:r w:rsidRPr="004C77ED">
        <w:rPr>
          <w:szCs w:val="18"/>
        </w:rPr>
        <w:t xml:space="preserve">Las cotizaciones se debe especificar la entrega en el asentamiento </w:t>
      </w:r>
      <w:r w:rsidR="00734F67">
        <w:rPr>
          <w:szCs w:val="18"/>
        </w:rPr>
        <w:t>la ciudad de Montería – Córdoba</w:t>
      </w:r>
      <w:r w:rsidRPr="004C77ED">
        <w:rPr>
          <w:szCs w:val="18"/>
        </w:rPr>
        <w:t>.</w:t>
      </w:r>
    </w:p>
    <w:p w14:paraId="1C9298D6" w14:textId="4B7A43A8" w:rsidR="006E2840" w:rsidRPr="002D491F" w:rsidRDefault="0037150B" w:rsidP="0037150B">
      <w:pPr>
        <w:keepNext/>
        <w:widowControl w:val="0"/>
        <w:numPr>
          <w:ilvl w:val="0"/>
          <w:numId w:val="11"/>
        </w:numPr>
        <w:tabs>
          <w:tab w:val="left" w:pos="2694"/>
        </w:tabs>
        <w:autoSpaceDE w:val="0"/>
        <w:autoSpaceDN w:val="0"/>
        <w:adjustRightInd w:val="0"/>
        <w:spacing w:before="37" w:after="0" w:line="240" w:lineRule="auto"/>
        <w:ind w:right="607"/>
        <w:jc w:val="both"/>
        <w:rPr>
          <w:rFonts w:cs="Calibri"/>
          <w:sz w:val="22"/>
          <w:szCs w:val="18"/>
        </w:rPr>
      </w:pPr>
      <w:r>
        <w:rPr>
          <w:rFonts w:cs="Calibri"/>
          <w:color w:val="000000"/>
          <w:szCs w:val="18"/>
        </w:rPr>
        <w:t>Fundación</w:t>
      </w:r>
      <w:r w:rsidR="00734F67">
        <w:rPr>
          <w:rFonts w:cs="Calibri"/>
          <w:color w:val="000000"/>
          <w:szCs w:val="18"/>
        </w:rPr>
        <w:t xml:space="preserve"> </w:t>
      </w:r>
      <w:r w:rsidR="006E2840" w:rsidRPr="002D491F">
        <w:rPr>
          <w:rFonts w:cs="Calibri"/>
          <w:color w:val="000000"/>
          <w:szCs w:val="18"/>
        </w:rPr>
        <w:t>ACDI/VOCA</w:t>
      </w:r>
      <w:r w:rsidR="00734F67">
        <w:rPr>
          <w:rFonts w:cs="Calibri"/>
          <w:color w:val="000000"/>
          <w:szCs w:val="18"/>
        </w:rPr>
        <w:t xml:space="preserve"> LA.</w:t>
      </w:r>
      <w:r w:rsidR="006E2840" w:rsidRPr="002D491F">
        <w:rPr>
          <w:rFonts w:cs="Calibri"/>
          <w:color w:val="000000"/>
          <w:szCs w:val="18"/>
        </w:rPr>
        <w:t xml:space="preserve"> puede modificar u obviar las cantidades d</w:t>
      </w:r>
      <w:r w:rsidR="006E2840">
        <w:rPr>
          <w:rFonts w:cs="Calibri"/>
          <w:color w:val="000000"/>
          <w:szCs w:val="18"/>
        </w:rPr>
        <w:t>el artículo</w:t>
      </w:r>
      <w:r w:rsidR="006E2840" w:rsidRPr="002D491F">
        <w:rPr>
          <w:rFonts w:cs="Calibri"/>
          <w:color w:val="000000"/>
          <w:szCs w:val="18"/>
        </w:rPr>
        <w:t xml:space="preserve"> de acuerdo con el valor ofertado por el proponente, con el fin de cumplir con los techos presupuestales destinados para la compra, de tal manera que no se perjudique la implementación del objeto del programa.</w:t>
      </w:r>
    </w:p>
    <w:p w14:paraId="3EFDFB0C" w14:textId="77777777" w:rsidR="006E2840" w:rsidRPr="00115468" w:rsidRDefault="006E2840" w:rsidP="006E2840">
      <w:pPr>
        <w:keepNext/>
        <w:widowControl w:val="0"/>
        <w:numPr>
          <w:ilvl w:val="0"/>
          <w:numId w:val="11"/>
        </w:numPr>
        <w:autoSpaceDE w:val="0"/>
        <w:autoSpaceDN w:val="0"/>
        <w:adjustRightInd w:val="0"/>
        <w:spacing w:before="37" w:after="0" w:line="240" w:lineRule="auto"/>
        <w:ind w:right="607"/>
        <w:jc w:val="both"/>
        <w:rPr>
          <w:rFonts w:cs="Calibri"/>
        </w:rPr>
      </w:pPr>
      <w:r w:rsidRPr="00115468">
        <w:rPr>
          <w:rFonts w:cs="Calibri"/>
          <w:spacing w:val="-1"/>
          <w:szCs w:val="18"/>
        </w:rPr>
        <w:t xml:space="preserve">No </w:t>
      </w:r>
      <w:r w:rsidRPr="00115468">
        <w:rPr>
          <w:rFonts w:cs="Calibri"/>
          <w:spacing w:val="-1"/>
        </w:rPr>
        <w:t>se permitirá desmejorar las condiciones técnicas y/o calidad de los insumos a proveer</w:t>
      </w:r>
      <w:r>
        <w:rPr>
          <w:rFonts w:cs="Calibri"/>
          <w:spacing w:val="-1"/>
        </w:rPr>
        <w:t>.</w:t>
      </w:r>
    </w:p>
    <w:p w14:paraId="3094C2C4" w14:textId="77777777" w:rsidR="006E2840" w:rsidRDefault="006E2840" w:rsidP="006E2840">
      <w:pPr>
        <w:keepNext/>
        <w:widowControl w:val="0"/>
        <w:numPr>
          <w:ilvl w:val="0"/>
          <w:numId w:val="11"/>
        </w:numPr>
        <w:autoSpaceDE w:val="0"/>
        <w:autoSpaceDN w:val="0"/>
        <w:adjustRightInd w:val="0"/>
        <w:spacing w:before="37" w:after="0" w:line="240" w:lineRule="auto"/>
        <w:ind w:right="607"/>
        <w:jc w:val="both"/>
        <w:rPr>
          <w:rFonts w:cs="Calibri"/>
        </w:rPr>
      </w:pPr>
      <w:r w:rsidRPr="00115468">
        <w:rPr>
          <w:rFonts w:cs="Calibri"/>
        </w:rPr>
        <w:t xml:space="preserve">En caso de pérdida, deterioro, menoscabo y daños que </w:t>
      </w:r>
      <w:r>
        <w:rPr>
          <w:rFonts w:cs="Calibri"/>
        </w:rPr>
        <w:t>los artículos</w:t>
      </w:r>
      <w:r w:rsidRPr="00115468">
        <w:rPr>
          <w:rFonts w:cs="Calibri"/>
          <w:color w:val="000000"/>
        </w:rPr>
        <w:t xml:space="preserve"> </w:t>
      </w:r>
      <w:r w:rsidRPr="00115468">
        <w:rPr>
          <w:rFonts w:cs="Calibri"/>
        </w:rPr>
        <w:t xml:space="preserve">puedan sufrir durante el transporte, este será responsabilidad del oferente, reponiendo en un tiempo no mayor a cinco (5) </w:t>
      </w:r>
      <w:r w:rsidRPr="00115468">
        <w:rPr>
          <w:rFonts w:cs="Calibri"/>
        </w:rPr>
        <w:lastRenderedPageBreak/>
        <w:t>días hábiles.</w:t>
      </w:r>
    </w:p>
    <w:p w14:paraId="5600B703" w14:textId="77777777" w:rsidR="006E2840" w:rsidRPr="006336D1" w:rsidRDefault="006E2840" w:rsidP="006E2840">
      <w:pPr>
        <w:keepNext/>
        <w:widowControl w:val="0"/>
        <w:numPr>
          <w:ilvl w:val="0"/>
          <w:numId w:val="11"/>
        </w:numPr>
        <w:autoSpaceDE w:val="0"/>
        <w:autoSpaceDN w:val="0"/>
        <w:adjustRightInd w:val="0"/>
        <w:spacing w:before="37" w:after="0" w:line="240" w:lineRule="auto"/>
        <w:ind w:right="607"/>
        <w:jc w:val="both"/>
        <w:rPr>
          <w:rFonts w:cs="Calibri"/>
        </w:rPr>
      </w:pPr>
      <w:r w:rsidRPr="006336D1">
        <w:rPr>
          <w:rFonts w:cs="Calibri"/>
        </w:rPr>
        <w:t>Los gastos operativos de traslado de los</w:t>
      </w:r>
      <w:r>
        <w:rPr>
          <w:rFonts w:cs="Calibri"/>
        </w:rPr>
        <w:t xml:space="preserve"> artículos</w:t>
      </w:r>
      <w:r w:rsidRPr="006336D1">
        <w:rPr>
          <w:rFonts w:cs="Calibri"/>
        </w:rPr>
        <w:t xml:space="preserve"> correrán por cuenta del proveedor seleccionado. </w:t>
      </w:r>
    </w:p>
    <w:p w14:paraId="7479D7D0" w14:textId="418EC817" w:rsidR="006E2840" w:rsidRPr="005252FA" w:rsidRDefault="006E2840" w:rsidP="006E2840">
      <w:pPr>
        <w:pStyle w:val="Prrafodelista"/>
        <w:keepNext/>
        <w:widowControl w:val="0"/>
        <w:numPr>
          <w:ilvl w:val="0"/>
          <w:numId w:val="11"/>
        </w:numPr>
        <w:autoSpaceDE w:val="0"/>
        <w:autoSpaceDN w:val="0"/>
        <w:adjustRightInd w:val="0"/>
        <w:spacing w:before="37" w:after="0" w:line="240" w:lineRule="auto"/>
        <w:ind w:right="607"/>
        <w:jc w:val="both"/>
        <w:rPr>
          <w:rFonts w:cs="Calibri"/>
        </w:rPr>
      </w:pPr>
      <w:r w:rsidRPr="005252FA">
        <w:rPr>
          <w:rFonts w:cs="Calibri"/>
        </w:rPr>
        <w:t xml:space="preserve">Tiempo estimado de entrega </w:t>
      </w:r>
      <w:r>
        <w:rPr>
          <w:rFonts w:cs="Calibri"/>
        </w:rPr>
        <w:t xml:space="preserve">máximo de </w:t>
      </w:r>
      <w:r w:rsidR="00734F67">
        <w:rPr>
          <w:rFonts w:cs="Calibri"/>
        </w:rPr>
        <w:t>20</w:t>
      </w:r>
      <w:r w:rsidRPr="005252FA">
        <w:rPr>
          <w:rFonts w:cs="Calibri"/>
        </w:rPr>
        <w:t xml:space="preserve"> días hábiles después de </w:t>
      </w:r>
      <w:r>
        <w:rPr>
          <w:rFonts w:cs="Calibri"/>
        </w:rPr>
        <w:t>firmar la orden de compra con</w:t>
      </w:r>
      <w:r w:rsidRPr="005252FA">
        <w:rPr>
          <w:rFonts w:cs="Calibri"/>
        </w:rPr>
        <w:t xml:space="preserve"> el proveedor seleccionado</w:t>
      </w:r>
      <w:r>
        <w:rPr>
          <w:rFonts w:cs="Calibri"/>
        </w:rPr>
        <w:t xml:space="preserve">. </w:t>
      </w:r>
    </w:p>
    <w:p w14:paraId="54EEEDB6" w14:textId="77777777" w:rsidR="006E2840" w:rsidRDefault="006E2840" w:rsidP="006E2840">
      <w:pPr>
        <w:pStyle w:val="Prrafodelista"/>
        <w:numPr>
          <w:ilvl w:val="0"/>
          <w:numId w:val="11"/>
        </w:numPr>
        <w:rPr>
          <w:rFonts w:cs="Calibri"/>
        </w:rPr>
      </w:pPr>
      <w:r w:rsidRPr="005252FA">
        <w:rPr>
          <w:rFonts w:cs="Calibri"/>
        </w:rPr>
        <w:t>Los precios ofrecidos se deben mantener durante 60 días.</w:t>
      </w:r>
    </w:p>
    <w:p w14:paraId="36C8444F" w14:textId="51BFA049" w:rsidR="00E74C4C" w:rsidRDefault="006E2840" w:rsidP="006E2840">
      <w:pPr>
        <w:pStyle w:val="Prrafodelista"/>
        <w:numPr>
          <w:ilvl w:val="0"/>
          <w:numId w:val="11"/>
        </w:numPr>
        <w:rPr>
          <w:rFonts w:cs="Calibri"/>
        </w:rPr>
      </w:pPr>
      <w:r>
        <w:rPr>
          <w:rFonts w:cs="Calibri"/>
        </w:rPr>
        <w:t>No se tendrán en cuenta las cotizaciones que no se adhieran a las especificaciones requerida</w:t>
      </w:r>
      <w:r w:rsidR="00E74C4C">
        <w:rPr>
          <w:rFonts w:cs="Calibri"/>
        </w:rPr>
        <w:t>.</w:t>
      </w:r>
      <w:r w:rsidR="00EE63DF">
        <w:rPr>
          <w:rFonts w:cs="Calibri"/>
        </w:rPr>
        <w:t xml:space="preserve"> </w:t>
      </w:r>
    </w:p>
    <w:p w14:paraId="29461767" w14:textId="77777777" w:rsidR="00E74C4C" w:rsidRPr="00E74C4C" w:rsidRDefault="00E74C4C" w:rsidP="00E74C4C">
      <w:pPr>
        <w:pStyle w:val="Prrafodelista"/>
        <w:numPr>
          <w:ilvl w:val="0"/>
          <w:numId w:val="11"/>
        </w:numPr>
        <w:rPr>
          <w:rFonts w:cs="Calibri"/>
        </w:rPr>
      </w:pPr>
      <w:r w:rsidRPr="00E74C4C">
        <w:rPr>
          <w:rFonts w:cs="Calibri"/>
        </w:rPr>
        <w:t>Se debe adjuntar la ficha técnica con foto de los elementos que están cotizando.</w:t>
      </w:r>
    </w:p>
    <w:p w14:paraId="6C5556A2" w14:textId="3D138F79" w:rsidR="006E2840" w:rsidRDefault="006E2840" w:rsidP="006E2840">
      <w:pPr>
        <w:pStyle w:val="Prrafodelista"/>
        <w:numPr>
          <w:ilvl w:val="0"/>
          <w:numId w:val="11"/>
        </w:numPr>
        <w:rPr>
          <w:rFonts w:cs="Calibri"/>
        </w:rPr>
      </w:pPr>
      <w:r w:rsidRPr="006E2840">
        <w:rPr>
          <w:rFonts w:cs="Calibri"/>
        </w:rPr>
        <w:t>Un oferente podrá presentar propuesta para el articulo a proveer de manera coherente con la actividad comercial registrada en la cámara de comercio. Es decir, solo podrá ofertar si este hace parte de su objeto</w:t>
      </w:r>
      <w:r w:rsidR="00E74C4C">
        <w:rPr>
          <w:rFonts w:cs="Calibri"/>
        </w:rPr>
        <w:t>.</w:t>
      </w:r>
    </w:p>
    <w:p w14:paraId="5701C8C1" w14:textId="1CAAD557" w:rsidR="00E74C4C" w:rsidRPr="00E74C4C" w:rsidRDefault="00E74C4C" w:rsidP="00E74C4C">
      <w:pPr>
        <w:pStyle w:val="Ttulo2"/>
        <w:rPr>
          <w:rFonts w:cs="Calibri"/>
        </w:rPr>
      </w:pPr>
      <w:r w:rsidRPr="00F0114F">
        <w:rPr>
          <w:rFonts w:cs="Calibri"/>
        </w:rPr>
        <w:t>Certificación Anti-Terrorismo</w:t>
      </w:r>
    </w:p>
    <w:p w14:paraId="19962A80" w14:textId="089F014E" w:rsidR="005252FA" w:rsidRPr="00F0114F" w:rsidRDefault="005252FA" w:rsidP="005252FA">
      <w:pPr>
        <w:widowControl w:val="0"/>
        <w:autoSpaceDE w:val="0"/>
        <w:autoSpaceDN w:val="0"/>
        <w:adjustRightInd w:val="0"/>
        <w:spacing w:after="0" w:line="240" w:lineRule="auto"/>
        <w:jc w:val="both"/>
        <w:rPr>
          <w:rFonts w:cs="Calibri"/>
          <w:sz w:val="22"/>
          <w:szCs w:val="22"/>
        </w:rPr>
      </w:pPr>
      <w:r w:rsidRPr="00F0114F">
        <w:rPr>
          <w:rFonts w:cs="Calibri"/>
          <w:spacing w:val="-1"/>
          <w:position w:val="1"/>
          <w:sz w:val="22"/>
        </w:rPr>
        <w:t>El Oferente, según sus conocimientos actuales, no suministró dentro de los 10 años anteriores, tomará</w:t>
      </w:r>
    </w:p>
    <w:p w14:paraId="30E9233A" w14:textId="5C8507CA" w:rsidR="005252FA" w:rsidRPr="00F0114F" w:rsidRDefault="005252FA" w:rsidP="005252FA">
      <w:pPr>
        <w:widowControl w:val="0"/>
        <w:autoSpaceDE w:val="0"/>
        <w:autoSpaceDN w:val="0"/>
        <w:adjustRightInd w:val="0"/>
        <w:spacing w:before="0" w:after="0" w:line="240" w:lineRule="auto"/>
        <w:ind w:right="112"/>
        <w:jc w:val="both"/>
        <w:rPr>
          <w:rFonts w:cs="Calibri"/>
          <w:spacing w:val="-1"/>
          <w:sz w:val="22"/>
          <w:szCs w:val="22"/>
        </w:rPr>
      </w:pPr>
      <w:r w:rsidRPr="00F0114F">
        <w:rPr>
          <w:rFonts w:cs="Calibri"/>
          <w:sz w:val="22"/>
        </w:rPr>
        <w:t>todas las medidas razonables para garantizar que no suministre adrede</w:t>
      </w:r>
      <w:r w:rsidR="00845A3E">
        <w:rPr>
          <w:rFonts w:cs="Calibri"/>
          <w:sz w:val="22"/>
        </w:rPr>
        <w:t xml:space="preserve"> </w:t>
      </w:r>
      <w:r w:rsidRPr="00F0114F">
        <w:rPr>
          <w:rFonts w:cs="Calibri"/>
          <w:sz w:val="22"/>
        </w:rPr>
        <w:t>apoyo, material o recursos a cualquier persona o entidad que cometa, intente cometer, abogue, facilite, o participe en actos terroristas, o haya cometido, intentado cometer, facilitado o participado en actos terroristas.</w:t>
      </w:r>
    </w:p>
    <w:p w14:paraId="512BA1E4" w14:textId="77777777" w:rsidR="00976EF4" w:rsidRDefault="00976EF4" w:rsidP="005252FA">
      <w:pPr>
        <w:widowControl w:val="0"/>
        <w:autoSpaceDE w:val="0"/>
        <w:autoSpaceDN w:val="0"/>
        <w:adjustRightInd w:val="0"/>
        <w:spacing w:before="0" w:after="0" w:line="239" w:lineRule="auto"/>
        <w:ind w:right="112"/>
        <w:jc w:val="both"/>
        <w:rPr>
          <w:rFonts w:cs="Calibri"/>
          <w:spacing w:val="-1"/>
          <w:sz w:val="22"/>
        </w:rPr>
      </w:pPr>
    </w:p>
    <w:p w14:paraId="47373B42" w14:textId="602D9EA2" w:rsidR="005252FA" w:rsidRPr="00F0114F" w:rsidRDefault="005252FA" w:rsidP="005252FA">
      <w:pPr>
        <w:widowControl w:val="0"/>
        <w:autoSpaceDE w:val="0"/>
        <w:autoSpaceDN w:val="0"/>
        <w:adjustRightInd w:val="0"/>
        <w:spacing w:before="0" w:after="0" w:line="239" w:lineRule="auto"/>
        <w:ind w:right="112"/>
        <w:jc w:val="both"/>
        <w:rPr>
          <w:rFonts w:cs="Calibri"/>
          <w:sz w:val="22"/>
          <w:szCs w:val="22"/>
        </w:rPr>
      </w:pPr>
      <w:r w:rsidRPr="00F0114F">
        <w:rPr>
          <w:rFonts w:cs="Calibri"/>
          <w:spacing w:val="-1"/>
          <w:sz w:val="22"/>
        </w:rPr>
        <w:t xml:space="preserve">El Oferente también verifica que no aparezca en 1) el sitio web de la Lista de Partes Excluidas: </w:t>
      </w:r>
      <w:hyperlink r:id="rId15">
        <w:r w:rsidRPr="00F0114F">
          <w:rPr>
            <w:rStyle w:val="Hipervnculo"/>
            <w:rFonts w:cs="Calibri"/>
            <w:sz w:val="22"/>
          </w:rPr>
          <w:t>https://www.sam.gov;</w:t>
        </w:r>
      </w:hyperlink>
      <w:r w:rsidRPr="00F0114F">
        <w:rPr>
          <w:rFonts w:cs="Calibri"/>
        </w:rPr>
        <w:t xml:space="preserve"> 2) la página web del comité de sanciones de Seguridad de las Naciones Unidas (CSNU) establecido en virtud de la Resolución CSNU 1267 (1999) (el "Comité 1267"): </w:t>
      </w:r>
      <w:hyperlink r:id="rId16">
        <w:r w:rsidRPr="00F0114F">
          <w:rPr>
            <w:rStyle w:val="Hipervnculo"/>
            <w:rFonts w:cs="Calibri"/>
            <w:sz w:val="22"/>
          </w:rPr>
          <w:t>http://www.un.org/sc/committees/1267/aq_sanctions_list.shtml,</w:t>
        </w:r>
      </w:hyperlink>
      <w:r w:rsidRPr="00F0114F">
        <w:rPr>
          <w:rFonts w:cs="Calibri"/>
        </w:rPr>
        <w:t xml:space="preserve"> y 3) </w:t>
      </w:r>
      <w:r w:rsidRPr="00F0114F">
        <w:rPr>
          <w:rFonts w:cs="Calibri"/>
          <w:color w:val="000000"/>
          <w:sz w:val="22"/>
        </w:rPr>
        <w:t>La Lista de Personas Bloqueadas y Nacionales Designados de la Oficina de Control de Activos Extranjeros</w:t>
      </w:r>
      <w:r w:rsidRPr="00F0114F">
        <w:rPr>
          <w:rFonts w:cs="Calibri"/>
          <w:sz w:val="22"/>
        </w:rPr>
        <w:t xml:space="preserve"> </w:t>
      </w:r>
      <w:hyperlink r:id="rId17">
        <w:r w:rsidRPr="00F0114F">
          <w:rPr>
            <w:rStyle w:val="Hipervnculo"/>
            <w:rFonts w:cs="Calibri"/>
            <w:sz w:val="22"/>
          </w:rPr>
          <w:t>http://www.treasury.gov/ofac/downloads/ t11sdn.pdf</w:t>
        </w:r>
      </w:hyperlink>
    </w:p>
    <w:p w14:paraId="04592129" w14:textId="77777777" w:rsidR="00976EF4" w:rsidRDefault="00976EF4" w:rsidP="005252FA">
      <w:pPr>
        <w:widowControl w:val="0"/>
        <w:autoSpaceDE w:val="0"/>
        <w:autoSpaceDN w:val="0"/>
        <w:adjustRightInd w:val="0"/>
        <w:spacing w:after="0" w:line="240" w:lineRule="auto"/>
        <w:ind w:right="359"/>
        <w:jc w:val="both"/>
        <w:rPr>
          <w:rFonts w:cs="Calibri"/>
          <w:color w:val="000000"/>
          <w:spacing w:val="-1"/>
          <w:sz w:val="22"/>
        </w:rPr>
      </w:pPr>
    </w:p>
    <w:p w14:paraId="061EB9FC" w14:textId="11EE7708" w:rsidR="005252FA" w:rsidRPr="00F0114F" w:rsidRDefault="005252FA" w:rsidP="005252FA">
      <w:pPr>
        <w:widowControl w:val="0"/>
        <w:autoSpaceDE w:val="0"/>
        <w:autoSpaceDN w:val="0"/>
        <w:adjustRightInd w:val="0"/>
        <w:spacing w:after="0" w:line="240" w:lineRule="auto"/>
        <w:ind w:right="359"/>
        <w:jc w:val="both"/>
        <w:rPr>
          <w:rFonts w:cs="Calibri"/>
          <w:color w:val="000000"/>
          <w:sz w:val="22"/>
          <w:szCs w:val="22"/>
        </w:rPr>
      </w:pPr>
      <w:r w:rsidRPr="00F0114F">
        <w:rPr>
          <w:rFonts w:cs="Calibri"/>
          <w:color w:val="000000"/>
          <w:spacing w:val="-1"/>
          <w:sz w:val="22"/>
        </w:rPr>
        <w:t>El abajo firmante declara que él o ella está autorizado para firmar en nombre de la compañía antes mencionada y para vincular a la empresa a todas las condiciones y disposiciones establecidas en el documento de la RFQ de ACDI/VOCA. *</w:t>
      </w:r>
    </w:p>
    <w:p w14:paraId="14BFDF26" w14:textId="77777777" w:rsidR="00976EF4" w:rsidRDefault="00976EF4" w:rsidP="005252FA">
      <w:pPr>
        <w:widowControl w:val="0"/>
        <w:autoSpaceDE w:val="0"/>
        <w:autoSpaceDN w:val="0"/>
        <w:adjustRightInd w:val="0"/>
        <w:spacing w:before="0" w:after="0" w:line="240" w:lineRule="auto"/>
        <w:ind w:right="359"/>
        <w:jc w:val="both"/>
        <w:rPr>
          <w:rFonts w:cs="Calibri"/>
          <w:color w:val="000000"/>
          <w:sz w:val="22"/>
        </w:rPr>
      </w:pPr>
    </w:p>
    <w:p w14:paraId="420B2BA0" w14:textId="51F8933A" w:rsidR="004C47EA" w:rsidRDefault="005252FA" w:rsidP="005252FA">
      <w:pPr>
        <w:widowControl w:val="0"/>
        <w:autoSpaceDE w:val="0"/>
        <w:autoSpaceDN w:val="0"/>
        <w:adjustRightInd w:val="0"/>
        <w:spacing w:before="0" w:after="0" w:line="240" w:lineRule="auto"/>
        <w:ind w:right="359"/>
        <w:jc w:val="both"/>
        <w:rPr>
          <w:rFonts w:cs="Calibri"/>
          <w:color w:val="000000"/>
          <w:sz w:val="22"/>
        </w:rPr>
      </w:pPr>
      <w:r w:rsidRPr="00F0114F">
        <w:rPr>
          <w:rFonts w:cs="Calibri"/>
          <w:color w:val="000000"/>
          <w:sz w:val="22"/>
        </w:rPr>
        <w:t xml:space="preserve">Esta cotización es válida </w:t>
      </w:r>
      <w:r w:rsidRPr="00897AC8">
        <w:rPr>
          <w:rFonts w:cs="Calibri"/>
          <w:color w:val="000000"/>
          <w:sz w:val="22"/>
        </w:rPr>
        <w:t xml:space="preserve">por </w:t>
      </w:r>
      <w:r w:rsidR="00D21A05">
        <w:rPr>
          <w:rFonts w:cs="Calibri"/>
          <w:color w:val="000000"/>
          <w:sz w:val="22"/>
        </w:rPr>
        <w:t>6</w:t>
      </w:r>
      <w:r w:rsidRPr="00897AC8">
        <w:rPr>
          <w:rFonts w:cs="Calibri"/>
          <w:color w:val="000000"/>
          <w:sz w:val="22"/>
        </w:rPr>
        <w:t>0 días</w:t>
      </w:r>
      <w:r w:rsidR="0095079C">
        <w:rPr>
          <w:rFonts w:cs="Calibri"/>
          <w:color w:val="000000"/>
          <w:sz w:val="22"/>
        </w:rPr>
        <w:t>.</w:t>
      </w:r>
    </w:p>
    <w:p w14:paraId="3257F197" w14:textId="77777777" w:rsidR="00E20601" w:rsidRDefault="00E20601" w:rsidP="005252FA">
      <w:pPr>
        <w:widowControl w:val="0"/>
        <w:autoSpaceDE w:val="0"/>
        <w:autoSpaceDN w:val="0"/>
        <w:adjustRightInd w:val="0"/>
        <w:spacing w:before="0" w:after="0" w:line="240" w:lineRule="auto"/>
        <w:ind w:right="359"/>
        <w:jc w:val="both"/>
        <w:rPr>
          <w:rFonts w:cs="Calibri"/>
          <w:color w:val="000000"/>
          <w:sz w:val="22"/>
        </w:rPr>
      </w:pPr>
    </w:p>
    <w:p w14:paraId="798C3852" w14:textId="483504B7" w:rsidR="00344BA4" w:rsidRDefault="00344BA4" w:rsidP="005252FA">
      <w:pPr>
        <w:widowControl w:val="0"/>
        <w:autoSpaceDE w:val="0"/>
        <w:autoSpaceDN w:val="0"/>
        <w:adjustRightInd w:val="0"/>
        <w:spacing w:before="0" w:after="0" w:line="240" w:lineRule="auto"/>
        <w:ind w:right="359"/>
        <w:jc w:val="both"/>
        <w:rPr>
          <w:rFonts w:cs="Calibri"/>
          <w:color w:val="000000"/>
          <w:sz w:val="22"/>
        </w:rPr>
      </w:pPr>
    </w:p>
    <w:p w14:paraId="3502C8DB" w14:textId="46E0545F" w:rsidR="00D21A05" w:rsidRDefault="00D21A05" w:rsidP="005252FA">
      <w:pPr>
        <w:widowControl w:val="0"/>
        <w:autoSpaceDE w:val="0"/>
        <w:autoSpaceDN w:val="0"/>
        <w:adjustRightInd w:val="0"/>
        <w:spacing w:before="0" w:after="0" w:line="240" w:lineRule="auto"/>
        <w:ind w:right="359"/>
        <w:jc w:val="both"/>
        <w:rPr>
          <w:rFonts w:cs="Calibri"/>
          <w:color w:val="000000"/>
          <w:sz w:val="22"/>
        </w:rPr>
      </w:pPr>
    </w:p>
    <w:p w14:paraId="2711A00C" w14:textId="6A35B689" w:rsidR="00D21A05" w:rsidRDefault="00D21A05" w:rsidP="005252FA">
      <w:pPr>
        <w:widowControl w:val="0"/>
        <w:autoSpaceDE w:val="0"/>
        <w:autoSpaceDN w:val="0"/>
        <w:adjustRightInd w:val="0"/>
        <w:spacing w:before="0" w:after="0" w:line="240" w:lineRule="auto"/>
        <w:ind w:right="359"/>
        <w:jc w:val="both"/>
        <w:rPr>
          <w:rFonts w:cs="Calibri"/>
          <w:color w:val="000000"/>
          <w:sz w:val="22"/>
        </w:rPr>
      </w:pPr>
    </w:p>
    <w:p w14:paraId="29A89F3B" w14:textId="77777777" w:rsidR="00D21A05" w:rsidRDefault="00D21A05" w:rsidP="005252FA">
      <w:pPr>
        <w:widowControl w:val="0"/>
        <w:autoSpaceDE w:val="0"/>
        <w:autoSpaceDN w:val="0"/>
        <w:adjustRightInd w:val="0"/>
        <w:spacing w:before="0" w:after="0" w:line="240" w:lineRule="auto"/>
        <w:ind w:right="359"/>
        <w:jc w:val="both"/>
        <w:rPr>
          <w:rFonts w:cs="Calibri"/>
          <w:color w:val="000000"/>
          <w:sz w:val="22"/>
        </w:rPr>
      </w:pPr>
    </w:p>
    <w:p w14:paraId="02E4779A" w14:textId="77777777" w:rsidR="00976EF4" w:rsidRDefault="00976EF4" w:rsidP="005252FA">
      <w:pPr>
        <w:widowControl w:val="0"/>
        <w:autoSpaceDE w:val="0"/>
        <w:autoSpaceDN w:val="0"/>
        <w:adjustRightInd w:val="0"/>
        <w:spacing w:before="0" w:after="0" w:line="240" w:lineRule="auto"/>
        <w:ind w:right="359"/>
        <w:jc w:val="both"/>
        <w:rPr>
          <w:rFonts w:cs="Calibri"/>
          <w:color w:val="000000"/>
          <w:sz w:val="22"/>
        </w:rPr>
      </w:pPr>
    </w:p>
    <w:p w14:paraId="7D30D6FF" w14:textId="77777777" w:rsidR="005252FA" w:rsidRPr="00E61FC4" w:rsidRDefault="005252FA" w:rsidP="005252FA">
      <w:pPr>
        <w:widowControl w:val="0"/>
        <w:autoSpaceDE w:val="0"/>
        <w:autoSpaceDN w:val="0"/>
        <w:adjustRightInd w:val="0"/>
        <w:spacing w:line="200" w:lineRule="exact"/>
        <w:rPr>
          <w:rFonts w:cs="Calibri"/>
          <w:color w:val="000000"/>
          <w:sz w:val="22"/>
        </w:rPr>
      </w:pPr>
      <w:r w:rsidRPr="00F0114F">
        <w:rPr>
          <w:rFonts w:cs="Calibri"/>
          <w:color w:val="000000"/>
          <w:sz w:val="22"/>
        </w:rPr>
        <w:t>_______</w:t>
      </w:r>
      <w:r w:rsidRPr="00F0114F">
        <w:rPr>
          <w:rFonts w:cs="Calibri"/>
          <w:sz w:val="22"/>
        </w:rPr>
        <w:t>_________         _______________       _____________________         _____________</w:t>
      </w:r>
    </w:p>
    <w:p w14:paraId="63A8BDD3" w14:textId="6A1294C5" w:rsidR="00C9325C" w:rsidRPr="00C9325C" w:rsidRDefault="005252FA" w:rsidP="0024214B">
      <w:pPr>
        <w:widowControl w:val="0"/>
        <w:autoSpaceDE w:val="0"/>
        <w:autoSpaceDN w:val="0"/>
        <w:adjustRightInd w:val="0"/>
        <w:spacing w:before="37" w:after="0" w:line="240" w:lineRule="auto"/>
        <w:rPr>
          <w:b/>
        </w:rPr>
      </w:pPr>
      <w:r w:rsidRPr="00F0114F">
        <w:rPr>
          <w:rFonts w:cs="Calibri"/>
          <w:sz w:val="22"/>
        </w:rPr>
        <w:t xml:space="preserve">Nombre                       </w:t>
      </w:r>
      <w:r>
        <w:rPr>
          <w:rFonts w:cs="Calibri"/>
          <w:sz w:val="22"/>
        </w:rPr>
        <w:tab/>
      </w:r>
      <w:r w:rsidRPr="00F0114F">
        <w:rPr>
          <w:rFonts w:cs="Calibri"/>
          <w:sz w:val="22"/>
        </w:rPr>
        <w:t xml:space="preserve"> </w:t>
      </w:r>
      <w:r>
        <w:rPr>
          <w:rFonts w:cs="Calibri"/>
          <w:sz w:val="22"/>
        </w:rPr>
        <w:t xml:space="preserve">     </w:t>
      </w:r>
      <w:r w:rsidRPr="00F0114F">
        <w:rPr>
          <w:rFonts w:cs="Calibri"/>
          <w:spacing w:val="-1"/>
          <w:sz w:val="22"/>
        </w:rPr>
        <w:t>Cargo</w:t>
      </w:r>
      <w:r w:rsidRPr="00F0114F">
        <w:rPr>
          <w:rFonts w:cs="Calibri"/>
          <w:sz w:val="22"/>
        </w:rPr>
        <w:t xml:space="preserve">                              Firma</w:t>
      </w:r>
      <w:r w:rsidRPr="00F0114F">
        <w:rPr>
          <w:rFonts w:cs="Calibri"/>
        </w:rPr>
        <w:tab/>
      </w:r>
      <w:r w:rsidRPr="00F0114F">
        <w:rPr>
          <w:rFonts w:cs="Calibri"/>
        </w:rPr>
        <w:tab/>
      </w:r>
      <w:r>
        <w:rPr>
          <w:rFonts w:cs="Calibri"/>
        </w:rPr>
        <w:tab/>
      </w:r>
      <w:r>
        <w:rPr>
          <w:rFonts w:cs="Calibri"/>
        </w:rPr>
        <w:tab/>
      </w:r>
      <w:r w:rsidRPr="00F0114F">
        <w:rPr>
          <w:rFonts w:cs="Calibri"/>
          <w:sz w:val="22"/>
        </w:rPr>
        <w:t>Fecha</w:t>
      </w:r>
    </w:p>
    <w:sectPr w:rsidR="00C9325C" w:rsidRPr="00C9325C" w:rsidSect="006E2840">
      <w:pgSz w:w="11920" w:h="16840"/>
      <w:pgMar w:top="1440" w:right="1440" w:bottom="156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E9C6" w14:textId="77777777" w:rsidR="00E63CEA" w:rsidRDefault="00E63CEA" w:rsidP="006A5CE6">
      <w:pPr>
        <w:spacing w:before="0" w:after="0" w:line="240" w:lineRule="auto"/>
      </w:pPr>
      <w:r>
        <w:separator/>
      </w:r>
    </w:p>
  </w:endnote>
  <w:endnote w:type="continuationSeparator" w:id="0">
    <w:p w14:paraId="645B76ED" w14:textId="77777777" w:rsidR="00E63CEA" w:rsidRDefault="00E63CEA" w:rsidP="006A5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B922" w14:textId="77777777" w:rsidR="00D44016" w:rsidRDefault="00D44016">
    <w:pPr>
      <w:pStyle w:val="Piedepgina"/>
      <w:jc w:val="center"/>
    </w:pPr>
    <w:r>
      <w:fldChar w:fldCharType="begin"/>
    </w:r>
    <w:r>
      <w:instrText xml:space="preserve"> PAGE   \* MERGEFORMAT </w:instrText>
    </w:r>
    <w:r>
      <w:fldChar w:fldCharType="separate"/>
    </w:r>
    <w:r>
      <w:rPr>
        <w:noProof/>
      </w:rPr>
      <w:t>1</w:t>
    </w:r>
    <w:r>
      <w:rPr>
        <w:noProof/>
      </w:rPr>
      <w:fldChar w:fldCharType="end"/>
    </w:r>
  </w:p>
  <w:p w14:paraId="5030545F" w14:textId="77777777" w:rsidR="00D44016" w:rsidRDefault="00D440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CD55" w14:textId="77777777" w:rsidR="00E63CEA" w:rsidRDefault="00E63CEA" w:rsidP="006A5CE6">
      <w:pPr>
        <w:spacing w:before="0" w:after="0" w:line="240" w:lineRule="auto"/>
      </w:pPr>
      <w:r>
        <w:separator/>
      </w:r>
    </w:p>
  </w:footnote>
  <w:footnote w:type="continuationSeparator" w:id="0">
    <w:p w14:paraId="7B6001FD" w14:textId="77777777" w:rsidR="00E63CEA" w:rsidRDefault="00E63CEA" w:rsidP="006A5C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C78"/>
    <w:multiLevelType w:val="hybridMultilevel"/>
    <w:tmpl w:val="B4E67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71BD9"/>
    <w:multiLevelType w:val="hybridMultilevel"/>
    <w:tmpl w:val="284441F2"/>
    <w:lvl w:ilvl="0" w:tplc="42DC84C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DD43A5"/>
    <w:multiLevelType w:val="hybridMultilevel"/>
    <w:tmpl w:val="8C1A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609"/>
    <w:multiLevelType w:val="hybridMultilevel"/>
    <w:tmpl w:val="3552F8F4"/>
    <w:lvl w:ilvl="0" w:tplc="762CD2E4">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53000E"/>
    <w:multiLevelType w:val="hybridMultilevel"/>
    <w:tmpl w:val="284441F2"/>
    <w:lvl w:ilvl="0" w:tplc="42DC84C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176A2B"/>
    <w:multiLevelType w:val="hybridMultilevel"/>
    <w:tmpl w:val="5FEC7112"/>
    <w:lvl w:ilvl="0" w:tplc="B4B04A06">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73084"/>
    <w:multiLevelType w:val="hybridMultilevel"/>
    <w:tmpl w:val="B7F4C2A0"/>
    <w:lvl w:ilvl="0" w:tplc="3460D68E">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B51D58"/>
    <w:multiLevelType w:val="hybridMultilevel"/>
    <w:tmpl w:val="FE64E814"/>
    <w:lvl w:ilvl="0" w:tplc="F41C68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EB0E67"/>
    <w:multiLevelType w:val="hybridMultilevel"/>
    <w:tmpl w:val="F864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00BC0"/>
    <w:multiLevelType w:val="hybridMultilevel"/>
    <w:tmpl w:val="CC902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21F88"/>
    <w:multiLevelType w:val="hybridMultilevel"/>
    <w:tmpl w:val="D97263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2A33B5"/>
    <w:multiLevelType w:val="hybridMultilevel"/>
    <w:tmpl w:val="FE64E814"/>
    <w:lvl w:ilvl="0" w:tplc="F41C68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5734A4"/>
    <w:multiLevelType w:val="hybridMultilevel"/>
    <w:tmpl w:val="B0F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2536E"/>
    <w:multiLevelType w:val="hybridMultilevel"/>
    <w:tmpl w:val="FE64E814"/>
    <w:lvl w:ilvl="0" w:tplc="F41C68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B076334"/>
    <w:multiLevelType w:val="hybridMultilevel"/>
    <w:tmpl w:val="FE721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00EAB"/>
    <w:multiLevelType w:val="hybridMultilevel"/>
    <w:tmpl w:val="7094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A7374"/>
    <w:multiLevelType w:val="hybridMultilevel"/>
    <w:tmpl w:val="1564D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6"/>
  </w:num>
  <w:num w:numId="4">
    <w:abstractNumId w:val="2"/>
  </w:num>
  <w:num w:numId="5">
    <w:abstractNumId w:val="15"/>
  </w:num>
  <w:num w:numId="6">
    <w:abstractNumId w:val="17"/>
  </w:num>
  <w:num w:numId="7">
    <w:abstractNumId w:val="0"/>
  </w:num>
  <w:num w:numId="8">
    <w:abstractNumId w:val="14"/>
  </w:num>
  <w:num w:numId="9">
    <w:abstractNumId w:val="3"/>
  </w:num>
  <w:num w:numId="10">
    <w:abstractNumId w:val="6"/>
  </w:num>
  <w:num w:numId="11">
    <w:abstractNumId w:val="8"/>
  </w:num>
  <w:num w:numId="12">
    <w:abstractNumId w:val="9"/>
  </w:num>
  <w:num w:numId="13">
    <w:abstractNumId w:val="10"/>
  </w:num>
  <w:num w:numId="14">
    <w:abstractNumId w:val="1"/>
  </w:num>
  <w:num w:numId="15">
    <w:abstractNumId w:val="11"/>
  </w:num>
  <w:num w:numId="16">
    <w:abstractNumId w:val="13"/>
  </w:num>
  <w:num w:numId="17">
    <w:abstractNumId w:val="7"/>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00"/>
    <w:rsid w:val="00001FD4"/>
    <w:rsid w:val="000110D4"/>
    <w:rsid w:val="00014C1F"/>
    <w:rsid w:val="00016CF7"/>
    <w:rsid w:val="0002083A"/>
    <w:rsid w:val="00020BCF"/>
    <w:rsid w:val="00025D36"/>
    <w:rsid w:val="00036FC2"/>
    <w:rsid w:val="0004611B"/>
    <w:rsid w:val="0004733A"/>
    <w:rsid w:val="000475D0"/>
    <w:rsid w:val="00052718"/>
    <w:rsid w:val="000532C2"/>
    <w:rsid w:val="00053427"/>
    <w:rsid w:val="000542CC"/>
    <w:rsid w:val="000542EF"/>
    <w:rsid w:val="00057143"/>
    <w:rsid w:val="000608BC"/>
    <w:rsid w:val="00061E77"/>
    <w:rsid w:val="00063E4C"/>
    <w:rsid w:val="00064332"/>
    <w:rsid w:val="0007317B"/>
    <w:rsid w:val="000748FE"/>
    <w:rsid w:val="00077ABE"/>
    <w:rsid w:val="0008070B"/>
    <w:rsid w:val="0008226E"/>
    <w:rsid w:val="000916F4"/>
    <w:rsid w:val="00092ABF"/>
    <w:rsid w:val="0009636E"/>
    <w:rsid w:val="00097575"/>
    <w:rsid w:val="000A4259"/>
    <w:rsid w:val="000A50D7"/>
    <w:rsid w:val="000A556F"/>
    <w:rsid w:val="000A7FEC"/>
    <w:rsid w:val="000B051F"/>
    <w:rsid w:val="000B5901"/>
    <w:rsid w:val="000B73C4"/>
    <w:rsid w:val="000C1457"/>
    <w:rsid w:val="000C6CAA"/>
    <w:rsid w:val="000D020E"/>
    <w:rsid w:val="000D37D1"/>
    <w:rsid w:val="000D4599"/>
    <w:rsid w:val="000D7FDE"/>
    <w:rsid w:val="000E0E8F"/>
    <w:rsid w:val="000E331C"/>
    <w:rsid w:val="000E5A16"/>
    <w:rsid w:val="000E647B"/>
    <w:rsid w:val="000F03A1"/>
    <w:rsid w:val="000F24A6"/>
    <w:rsid w:val="000F2A86"/>
    <w:rsid w:val="000F5A1D"/>
    <w:rsid w:val="000F6E56"/>
    <w:rsid w:val="00100220"/>
    <w:rsid w:val="001025AD"/>
    <w:rsid w:val="001122E4"/>
    <w:rsid w:val="00114801"/>
    <w:rsid w:val="00115140"/>
    <w:rsid w:val="00115468"/>
    <w:rsid w:val="00115A72"/>
    <w:rsid w:val="0012057D"/>
    <w:rsid w:val="00124913"/>
    <w:rsid w:val="00125BDB"/>
    <w:rsid w:val="001320AF"/>
    <w:rsid w:val="001325D0"/>
    <w:rsid w:val="0013360C"/>
    <w:rsid w:val="001375E3"/>
    <w:rsid w:val="00140636"/>
    <w:rsid w:val="00142B9D"/>
    <w:rsid w:val="00150009"/>
    <w:rsid w:val="00153ACB"/>
    <w:rsid w:val="00156752"/>
    <w:rsid w:val="00156C76"/>
    <w:rsid w:val="00156FB7"/>
    <w:rsid w:val="00163D27"/>
    <w:rsid w:val="00183977"/>
    <w:rsid w:val="00196C22"/>
    <w:rsid w:val="001A39A1"/>
    <w:rsid w:val="001A5DE1"/>
    <w:rsid w:val="001B428D"/>
    <w:rsid w:val="001B5BF4"/>
    <w:rsid w:val="001B6CFA"/>
    <w:rsid w:val="001C0867"/>
    <w:rsid w:val="001C0E6B"/>
    <w:rsid w:val="001C219F"/>
    <w:rsid w:val="001D0023"/>
    <w:rsid w:val="001D43AA"/>
    <w:rsid w:val="001D5044"/>
    <w:rsid w:val="001E2F1C"/>
    <w:rsid w:val="001F65ED"/>
    <w:rsid w:val="00200407"/>
    <w:rsid w:val="00211C6B"/>
    <w:rsid w:val="00211DB1"/>
    <w:rsid w:val="002213D6"/>
    <w:rsid w:val="00224083"/>
    <w:rsid w:val="00224217"/>
    <w:rsid w:val="00226689"/>
    <w:rsid w:val="00230BC9"/>
    <w:rsid w:val="00233398"/>
    <w:rsid w:val="00234DB3"/>
    <w:rsid w:val="00235E18"/>
    <w:rsid w:val="0023665F"/>
    <w:rsid w:val="002409C6"/>
    <w:rsid w:val="0024214B"/>
    <w:rsid w:val="0025019A"/>
    <w:rsid w:val="002510C6"/>
    <w:rsid w:val="002546C0"/>
    <w:rsid w:val="00254FC5"/>
    <w:rsid w:val="00262DD2"/>
    <w:rsid w:val="002630A6"/>
    <w:rsid w:val="00265976"/>
    <w:rsid w:val="002674AC"/>
    <w:rsid w:val="002679D7"/>
    <w:rsid w:val="00275E7D"/>
    <w:rsid w:val="0027617A"/>
    <w:rsid w:val="0028159F"/>
    <w:rsid w:val="00286E20"/>
    <w:rsid w:val="0029257E"/>
    <w:rsid w:val="0029326D"/>
    <w:rsid w:val="002A3A51"/>
    <w:rsid w:val="002A72F3"/>
    <w:rsid w:val="002B374E"/>
    <w:rsid w:val="002C2534"/>
    <w:rsid w:val="002C3B2A"/>
    <w:rsid w:val="002C6BD0"/>
    <w:rsid w:val="002D1325"/>
    <w:rsid w:val="002D2C86"/>
    <w:rsid w:val="002D491F"/>
    <w:rsid w:val="002E0222"/>
    <w:rsid w:val="002E2B67"/>
    <w:rsid w:val="002E45CA"/>
    <w:rsid w:val="002E5AD0"/>
    <w:rsid w:val="002E5C8D"/>
    <w:rsid w:val="002F36C2"/>
    <w:rsid w:val="002F61F2"/>
    <w:rsid w:val="00302FFB"/>
    <w:rsid w:val="00304EAA"/>
    <w:rsid w:val="0030787E"/>
    <w:rsid w:val="00307E20"/>
    <w:rsid w:val="0031207D"/>
    <w:rsid w:val="00312A6A"/>
    <w:rsid w:val="00315E19"/>
    <w:rsid w:val="0031697F"/>
    <w:rsid w:val="003169C6"/>
    <w:rsid w:val="003204C0"/>
    <w:rsid w:val="00322668"/>
    <w:rsid w:val="0033179D"/>
    <w:rsid w:val="00333301"/>
    <w:rsid w:val="00336864"/>
    <w:rsid w:val="00340EC6"/>
    <w:rsid w:val="00342396"/>
    <w:rsid w:val="00342E4D"/>
    <w:rsid w:val="00344BA4"/>
    <w:rsid w:val="00351DB1"/>
    <w:rsid w:val="0035759D"/>
    <w:rsid w:val="00357F03"/>
    <w:rsid w:val="00361BC3"/>
    <w:rsid w:val="0037024F"/>
    <w:rsid w:val="003706EB"/>
    <w:rsid w:val="00370B37"/>
    <w:rsid w:val="0037150B"/>
    <w:rsid w:val="00372378"/>
    <w:rsid w:val="003740DA"/>
    <w:rsid w:val="0037411D"/>
    <w:rsid w:val="00375593"/>
    <w:rsid w:val="00381C24"/>
    <w:rsid w:val="00385F57"/>
    <w:rsid w:val="00393D9F"/>
    <w:rsid w:val="003971F8"/>
    <w:rsid w:val="003B2140"/>
    <w:rsid w:val="003B2EB7"/>
    <w:rsid w:val="003B4830"/>
    <w:rsid w:val="003B5406"/>
    <w:rsid w:val="003B5574"/>
    <w:rsid w:val="003B6CAD"/>
    <w:rsid w:val="003B7EFA"/>
    <w:rsid w:val="003C00A3"/>
    <w:rsid w:val="003C082A"/>
    <w:rsid w:val="003D0301"/>
    <w:rsid w:val="003D7B3C"/>
    <w:rsid w:val="003E2AE4"/>
    <w:rsid w:val="003F20C8"/>
    <w:rsid w:val="003F37FC"/>
    <w:rsid w:val="003F40B9"/>
    <w:rsid w:val="0040308A"/>
    <w:rsid w:val="00405600"/>
    <w:rsid w:val="00422B94"/>
    <w:rsid w:val="00423C39"/>
    <w:rsid w:val="00434C4F"/>
    <w:rsid w:val="00435366"/>
    <w:rsid w:val="0043571F"/>
    <w:rsid w:val="00436E69"/>
    <w:rsid w:val="00444BD1"/>
    <w:rsid w:val="004455C2"/>
    <w:rsid w:val="0044649B"/>
    <w:rsid w:val="004471B5"/>
    <w:rsid w:val="00450F31"/>
    <w:rsid w:val="00461BE4"/>
    <w:rsid w:val="00467453"/>
    <w:rsid w:val="00477988"/>
    <w:rsid w:val="004841F4"/>
    <w:rsid w:val="004913FF"/>
    <w:rsid w:val="00491E09"/>
    <w:rsid w:val="004943CC"/>
    <w:rsid w:val="004958A4"/>
    <w:rsid w:val="004A140E"/>
    <w:rsid w:val="004A3F0F"/>
    <w:rsid w:val="004A478A"/>
    <w:rsid w:val="004B5A29"/>
    <w:rsid w:val="004B723A"/>
    <w:rsid w:val="004C1828"/>
    <w:rsid w:val="004C22D3"/>
    <w:rsid w:val="004C3535"/>
    <w:rsid w:val="004C47EA"/>
    <w:rsid w:val="004D0A71"/>
    <w:rsid w:val="004D4935"/>
    <w:rsid w:val="004D722A"/>
    <w:rsid w:val="004E382F"/>
    <w:rsid w:val="004E388A"/>
    <w:rsid w:val="004E44DB"/>
    <w:rsid w:val="004E523E"/>
    <w:rsid w:val="004F0A10"/>
    <w:rsid w:val="004F0C97"/>
    <w:rsid w:val="004F2F65"/>
    <w:rsid w:val="004F5488"/>
    <w:rsid w:val="00503970"/>
    <w:rsid w:val="005047B5"/>
    <w:rsid w:val="00504AE1"/>
    <w:rsid w:val="005059E6"/>
    <w:rsid w:val="00511683"/>
    <w:rsid w:val="005117A1"/>
    <w:rsid w:val="005136A8"/>
    <w:rsid w:val="005252FA"/>
    <w:rsid w:val="00525ABE"/>
    <w:rsid w:val="005268F0"/>
    <w:rsid w:val="00530A4A"/>
    <w:rsid w:val="00533EBE"/>
    <w:rsid w:val="0053570B"/>
    <w:rsid w:val="005374E9"/>
    <w:rsid w:val="0054509E"/>
    <w:rsid w:val="00547344"/>
    <w:rsid w:val="00552600"/>
    <w:rsid w:val="005534CD"/>
    <w:rsid w:val="00553FB5"/>
    <w:rsid w:val="0055505A"/>
    <w:rsid w:val="00556173"/>
    <w:rsid w:val="00564CB3"/>
    <w:rsid w:val="00576C8C"/>
    <w:rsid w:val="00576D53"/>
    <w:rsid w:val="0058349B"/>
    <w:rsid w:val="00583DDB"/>
    <w:rsid w:val="00585957"/>
    <w:rsid w:val="00591328"/>
    <w:rsid w:val="005A157C"/>
    <w:rsid w:val="005A1A74"/>
    <w:rsid w:val="005A2A17"/>
    <w:rsid w:val="005A5450"/>
    <w:rsid w:val="005A5DDA"/>
    <w:rsid w:val="005A6C6A"/>
    <w:rsid w:val="005A74B0"/>
    <w:rsid w:val="005B49D3"/>
    <w:rsid w:val="005C4884"/>
    <w:rsid w:val="005D2606"/>
    <w:rsid w:val="005D361A"/>
    <w:rsid w:val="005D74CB"/>
    <w:rsid w:val="005E7E3C"/>
    <w:rsid w:val="005F1587"/>
    <w:rsid w:val="005F1A2A"/>
    <w:rsid w:val="005F1FEC"/>
    <w:rsid w:val="00600A74"/>
    <w:rsid w:val="006014D2"/>
    <w:rsid w:val="00605C90"/>
    <w:rsid w:val="00606954"/>
    <w:rsid w:val="006102FB"/>
    <w:rsid w:val="00611238"/>
    <w:rsid w:val="00611935"/>
    <w:rsid w:val="0061419B"/>
    <w:rsid w:val="00616279"/>
    <w:rsid w:val="006171E2"/>
    <w:rsid w:val="006179C3"/>
    <w:rsid w:val="00617CDD"/>
    <w:rsid w:val="006225A7"/>
    <w:rsid w:val="0062264B"/>
    <w:rsid w:val="0062397D"/>
    <w:rsid w:val="00625F5C"/>
    <w:rsid w:val="00632C27"/>
    <w:rsid w:val="006336D1"/>
    <w:rsid w:val="00653B16"/>
    <w:rsid w:val="0066380B"/>
    <w:rsid w:val="00665AC5"/>
    <w:rsid w:val="00670A05"/>
    <w:rsid w:val="006721AB"/>
    <w:rsid w:val="00675BBC"/>
    <w:rsid w:val="006810FC"/>
    <w:rsid w:val="00682E32"/>
    <w:rsid w:val="0068491C"/>
    <w:rsid w:val="006949E6"/>
    <w:rsid w:val="00694B17"/>
    <w:rsid w:val="00696BED"/>
    <w:rsid w:val="006A34D9"/>
    <w:rsid w:val="006A4275"/>
    <w:rsid w:val="006A570D"/>
    <w:rsid w:val="006A5CE6"/>
    <w:rsid w:val="006A6BD9"/>
    <w:rsid w:val="006B08CA"/>
    <w:rsid w:val="006B3548"/>
    <w:rsid w:val="006B40BD"/>
    <w:rsid w:val="006B59DF"/>
    <w:rsid w:val="006C189A"/>
    <w:rsid w:val="006C2E27"/>
    <w:rsid w:val="006C47FC"/>
    <w:rsid w:val="006D2EAD"/>
    <w:rsid w:val="006D4DC1"/>
    <w:rsid w:val="006D733E"/>
    <w:rsid w:val="006E0762"/>
    <w:rsid w:val="006E2840"/>
    <w:rsid w:val="006E323D"/>
    <w:rsid w:val="006E3EE0"/>
    <w:rsid w:val="006F32A8"/>
    <w:rsid w:val="006F4D34"/>
    <w:rsid w:val="006F5F42"/>
    <w:rsid w:val="006F7761"/>
    <w:rsid w:val="00706C33"/>
    <w:rsid w:val="00710147"/>
    <w:rsid w:val="00724AE8"/>
    <w:rsid w:val="007311A2"/>
    <w:rsid w:val="007326E8"/>
    <w:rsid w:val="00734F67"/>
    <w:rsid w:val="007452A8"/>
    <w:rsid w:val="0074591C"/>
    <w:rsid w:val="00746790"/>
    <w:rsid w:val="00747281"/>
    <w:rsid w:val="007508EF"/>
    <w:rsid w:val="00751032"/>
    <w:rsid w:val="00753378"/>
    <w:rsid w:val="00755904"/>
    <w:rsid w:val="00756027"/>
    <w:rsid w:val="0075738A"/>
    <w:rsid w:val="007606E5"/>
    <w:rsid w:val="00761B97"/>
    <w:rsid w:val="0078055A"/>
    <w:rsid w:val="00781857"/>
    <w:rsid w:val="00781D39"/>
    <w:rsid w:val="0078550F"/>
    <w:rsid w:val="0079103D"/>
    <w:rsid w:val="007926A7"/>
    <w:rsid w:val="007A1649"/>
    <w:rsid w:val="007A322A"/>
    <w:rsid w:val="007B1BDA"/>
    <w:rsid w:val="007B3D4A"/>
    <w:rsid w:val="007C2B36"/>
    <w:rsid w:val="007D7821"/>
    <w:rsid w:val="007E1C8D"/>
    <w:rsid w:val="007F3FC9"/>
    <w:rsid w:val="007F715F"/>
    <w:rsid w:val="007F7CB5"/>
    <w:rsid w:val="008014D0"/>
    <w:rsid w:val="008044FF"/>
    <w:rsid w:val="00804698"/>
    <w:rsid w:val="00810A86"/>
    <w:rsid w:val="00820B9C"/>
    <w:rsid w:val="00823ED7"/>
    <w:rsid w:val="00825B7F"/>
    <w:rsid w:val="00830C13"/>
    <w:rsid w:val="00831515"/>
    <w:rsid w:val="00836B1B"/>
    <w:rsid w:val="00840BC2"/>
    <w:rsid w:val="0084142D"/>
    <w:rsid w:val="008418E0"/>
    <w:rsid w:val="008442E6"/>
    <w:rsid w:val="00845A3E"/>
    <w:rsid w:val="008471C2"/>
    <w:rsid w:val="00851E75"/>
    <w:rsid w:val="0085376B"/>
    <w:rsid w:val="00857D67"/>
    <w:rsid w:val="008600D9"/>
    <w:rsid w:val="00860C53"/>
    <w:rsid w:val="008628F7"/>
    <w:rsid w:val="008744F8"/>
    <w:rsid w:val="00874838"/>
    <w:rsid w:val="00884170"/>
    <w:rsid w:val="008860E9"/>
    <w:rsid w:val="008871D1"/>
    <w:rsid w:val="00892DED"/>
    <w:rsid w:val="00894335"/>
    <w:rsid w:val="0089566E"/>
    <w:rsid w:val="00897AC8"/>
    <w:rsid w:val="008A0F07"/>
    <w:rsid w:val="008A2004"/>
    <w:rsid w:val="008A5CEA"/>
    <w:rsid w:val="008B0688"/>
    <w:rsid w:val="008B5F11"/>
    <w:rsid w:val="008C5778"/>
    <w:rsid w:val="008C6C8A"/>
    <w:rsid w:val="008C7885"/>
    <w:rsid w:val="008D35E6"/>
    <w:rsid w:val="008D3697"/>
    <w:rsid w:val="008D65E7"/>
    <w:rsid w:val="008E2353"/>
    <w:rsid w:val="008E376A"/>
    <w:rsid w:val="008E3C9D"/>
    <w:rsid w:val="008E6430"/>
    <w:rsid w:val="008E649D"/>
    <w:rsid w:val="008E78E0"/>
    <w:rsid w:val="008F2CCF"/>
    <w:rsid w:val="00901C1A"/>
    <w:rsid w:val="0091266B"/>
    <w:rsid w:val="00916012"/>
    <w:rsid w:val="00921395"/>
    <w:rsid w:val="009321EE"/>
    <w:rsid w:val="0094132F"/>
    <w:rsid w:val="0094416A"/>
    <w:rsid w:val="00946B09"/>
    <w:rsid w:val="0095079C"/>
    <w:rsid w:val="009559E3"/>
    <w:rsid w:val="00956520"/>
    <w:rsid w:val="009616C3"/>
    <w:rsid w:val="009616EC"/>
    <w:rsid w:val="009623CC"/>
    <w:rsid w:val="00973C88"/>
    <w:rsid w:val="009745D6"/>
    <w:rsid w:val="0097563D"/>
    <w:rsid w:val="00976EF4"/>
    <w:rsid w:val="00977A88"/>
    <w:rsid w:val="0098659C"/>
    <w:rsid w:val="00991041"/>
    <w:rsid w:val="00992B96"/>
    <w:rsid w:val="00993643"/>
    <w:rsid w:val="00995E3D"/>
    <w:rsid w:val="0099671B"/>
    <w:rsid w:val="00997FDF"/>
    <w:rsid w:val="009A1896"/>
    <w:rsid w:val="009A7653"/>
    <w:rsid w:val="009A769E"/>
    <w:rsid w:val="009B10B2"/>
    <w:rsid w:val="009C0CBC"/>
    <w:rsid w:val="009C3F06"/>
    <w:rsid w:val="009C6935"/>
    <w:rsid w:val="009C6B47"/>
    <w:rsid w:val="009D3A49"/>
    <w:rsid w:val="009D5726"/>
    <w:rsid w:val="009D5FA7"/>
    <w:rsid w:val="009E081E"/>
    <w:rsid w:val="009E0935"/>
    <w:rsid w:val="009E1305"/>
    <w:rsid w:val="009E25ED"/>
    <w:rsid w:val="009E26E4"/>
    <w:rsid w:val="009E4331"/>
    <w:rsid w:val="009E476C"/>
    <w:rsid w:val="009F595F"/>
    <w:rsid w:val="009F738B"/>
    <w:rsid w:val="00A00B81"/>
    <w:rsid w:val="00A04AA3"/>
    <w:rsid w:val="00A06A04"/>
    <w:rsid w:val="00A117D1"/>
    <w:rsid w:val="00A15758"/>
    <w:rsid w:val="00A200AB"/>
    <w:rsid w:val="00A34139"/>
    <w:rsid w:val="00A37087"/>
    <w:rsid w:val="00A43CFE"/>
    <w:rsid w:val="00A45AB3"/>
    <w:rsid w:val="00A54D2A"/>
    <w:rsid w:val="00A607AA"/>
    <w:rsid w:val="00A62F1D"/>
    <w:rsid w:val="00A64982"/>
    <w:rsid w:val="00A761FF"/>
    <w:rsid w:val="00A82510"/>
    <w:rsid w:val="00A82E1F"/>
    <w:rsid w:val="00AA6725"/>
    <w:rsid w:val="00AA7BCB"/>
    <w:rsid w:val="00AB1175"/>
    <w:rsid w:val="00AB2A60"/>
    <w:rsid w:val="00AB361E"/>
    <w:rsid w:val="00AB3CB8"/>
    <w:rsid w:val="00AB696D"/>
    <w:rsid w:val="00AC16F1"/>
    <w:rsid w:val="00AD2C49"/>
    <w:rsid w:val="00AE2671"/>
    <w:rsid w:val="00AE4356"/>
    <w:rsid w:val="00AE43C9"/>
    <w:rsid w:val="00AE59A3"/>
    <w:rsid w:val="00AF7472"/>
    <w:rsid w:val="00B00774"/>
    <w:rsid w:val="00B0106A"/>
    <w:rsid w:val="00B011EE"/>
    <w:rsid w:val="00B01865"/>
    <w:rsid w:val="00B02CB1"/>
    <w:rsid w:val="00B12FC3"/>
    <w:rsid w:val="00B14E21"/>
    <w:rsid w:val="00B154AD"/>
    <w:rsid w:val="00B17584"/>
    <w:rsid w:val="00B2032B"/>
    <w:rsid w:val="00B226CD"/>
    <w:rsid w:val="00B30FD7"/>
    <w:rsid w:val="00B32E10"/>
    <w:rsid w:val="00B34090"/>
    <w:rsid w:val="00B364DC"/>
    <w:rsid w:val="00B36C21"/>
    <w:rsid w:val="00B40C40"/>
    <w:rsid w:val="00B47620"/>
    <w:rsid w:val="00B511D1"/>
    <w:rsid w:val="00B51AEB"/>
    <w:rsid w:val="00B52606"/>
    <w:rsid w:val="00B61583"/>
    <w:rsid w:val="00B62625"/>
    <w:rsid w:val="00B8246F"/>
    <w:rsid w:val="00B83D63"/>
    <w:rsid w:val="00B87CD4"/>
    <w:rsid w:val="00B91140"/>
    <w:rsid w:val="00BA0315"/>
    <w:rsid w:val="00BA0A47"/>
    <w:rsid w:val="00BA6A16"/>
    <w:rsid w:val="00BA788A"/>
    <w:rsid w:val="00BB1313"/>
    <w:rsid w:val="00BB7E03"/>
    <w:rsid w:val="00BC08E1"/>
    <w:rsid w:val="00BC2E01"/>
    <w:rsid w:val="00BC407C"/>
    <w:rsid w:val="00BC4209"/>
    <w:rsid w:val="00BC600A"/>
    <w:rsid w:val="00BC75C7"/>
    <w:rsid w:val="00BD00EA"/>
    <w:rsid w:val="00BD16B5"/>
    <w:rsid w:val="00BD3BD4"/>
    <w:rsid w:val="00BD423F"/>
    <w:rsid w:val="00BD5592"/>
    <w:rsid w:val="00BD70C2"/>
    <w:rsid w:val="00BE3670"/>
    <w:rsid w:val="00BE36D8"/>
    <w:rsid w:val="00BF1A05"/>
    <w:rsid w:val="00BF1FB6"/>
    <w:rsid w:val="00BF4195"/>
    <w:rsid w:val="00BF5612"/>
    <w:rsid w:val="00C02B4D"/>
    <w:rsid w:val="00C06BC4"/>
    <w:rsid w:val="00C07883"/>
    <w:rsid w:val="00C11C72"/>
    <w:rsid w:val="00C2072F"/>
    <w:rsid w:val="00C25A0B"/>
    <w:rsid w:val="00C32E04"/>
    <w:rsid w:val="00C36C7D"/>
    <w:rsid w:val="00C37732"/>
    <w:rsid w:val="00C41836"/>
    <w:rsid w:val="00C4694B"/>
    <w:rsid w:val="00C47564"/>
    <w:rsid w:val="00C475C6"/>
    <w:rsid w:val="00C5139F"/>
    <w:rsid w:val="00C53335"/>
    <w:rsid w:val="00C53676"/>
    <w:rsid w:val="00C57746"/>
    <w:rsid w:val="00C632F4"/>
    <w:rsid w:val="00C65724"/>
    <w:rsid w:val="00C66723"/>
    <w:rsid w:val="00C67783"/>
    <w:rsid w:val="00C76708"/>
    <w:rsid w:val="00C76791"/>
    <w:rsid w:val="00C83A2A"/>
    <w:rsid w:val="00C87920"/>
    <w:rsid w:val="00C91A19"/>
    <w:rsid w:val="00C91BDF"/>
    <w:rsid w:val="00C9325C"/>
    <w:rsid w:val="00C95595"/>
    <w:rsid w:val="00C96346"/>
    <w:rsid w:val="00C97BE8"/>
    <w:rsid w:val="00CA0E62"/>
    <w:rsid w:val="00CA5388"/>
    <w:rsid w:val="00CA78D4"/>
    <w:rsid w:val="00CB01DA"/>
    <w:rsid w:val="00CB0B87"/>
    <w:rsid w:val="00CC16DC"/>
    <w:rsid w:val="00CC42F2"/>
    <w:rsid w:val="00CD1B72"/>
    <w:rsid w:val="00CD2920"/>
    <w:rsid w:val="00CD6D3A"/>
    <w:rsid w:val="00CE567B"/>
    <w:rsid w:val="00CE713E"/>
    <w:rsid w:val="00CE72A7"/>
    <w:rsid w:val="00CF0D95"/>
    <w:rsid w:val="00CF4ACB"/>
    <w:rsid w:val="00CF538A"/>
    <w:rsid w:val="00CF767E"/>
    <w:rsid w:val="00CF7A09"/>
    <w:rsid w:val="00D00AEE"/>
    <w:rsid w:val="00D00B53"/>
    <w:rsid w:val="00D13D67"/>
    <w:rsid w:val="00D17C07"/>
    <w:rsid w:val="00D20371"/>
    <w:rsid w:val="00D2156E"/>
    <w:rsid w:val="00D21A05"/>
    <w:rsid w:val="00D3168C"/>
    <w:rsid w:val="00D33D6A"/>
    <w:rsid w:val="00D36F3F"/>
    <w:rsid w:val="00D4010E"/>
    <w:rsid w:val="00D41470"/>
    <w:rsid w:val="00D41A62"/>
    <w:rsid w:val="00D44016"/>
    <w:rsid w:val="00D44768"/>
    <w:rsid w:val="00D44945"/>
    <w:rsid w:val="00D460B0"/>
    <w:rsid w:val="00D4627B"/>
    <w:rsid w:val="00D4738F"/>
    <w:rsid w:val="00D50EE7"/>
    <w:rsid w:val="00D52588"/>
    <w:rsid w:val="00D52D5A"/>
    <w:rsid w:val="00D5429D"/>
    <w:rsid w:val="00D63726"/>
    <w:rsid w:val="00D63D7D"/>
    <w:rsid w:val="00D63DD3"/>
    <w:rsid w:val="00D65BF3"/>
    <w:rsid w:val="00D673CA"/>
    <w:rsid w:val="00D7078F"/>
    <w:rsid w:val="00D7140C"/>
    <w:rsid w:val="00D722E4"/>
    <w:rsid w:val="00D72867"/>
    <w:rsid w:val="00D74116"/>
    <w:rsid w:val="00D74C1F"/>
    <w:rsid w:val="00D7693D"/>
    <w:rsid w:val="00D76FFD"/>
    <w:rsid w:val="00D8001B"/>
    <w:rsid w:val="00D85010"/>
    <w:rsid w:val="00D85F94"/>
    <w:rsid w:val="00D8761B"/>
    <w:rsid w:val="00D914BF"/>
    <w:rsid w:val="00D969F0"/>
    <w:rsid w:val="00DA0E86"/>
    <w:rsid w:val="00DA39F4"/>
    <w:rsid w:val="00DA6C51"/>
    <w:rsid w:val="00DB117B"/>
    <w:rsid w:val="00DB169A"/>
    <w:rsid w:val="00DB7500"/>
    <w:rsid w:val="00DC11A8"/>
    <w:rsid w:val="00DC2DEA"/>
    <w:rsid w:val="00DD15AA"/>
    <w:rsid w:val="00DD36D3"/>
    <w:rsid w:val="00DD3FB3"/>
    <w:rsid w:val="00DD4B76"/>
    <w:rsid w:val="00DD7169"/>
    <w:rsid w:val="00DE6AA8"/>
    <w:rsid w:val="00DE7A28"/>
    <w:rsid w:val="00DE7A92"/>
    <w:rsid w:val="00DF360C"/>
    <w:rsid w:val="00E013EC"/>
    <w:rsid w:val="00E0335A"/>
    <w:rsid w:val="00E10B67"/>
    <w:rsid w:val="00E155A2"/>
    <w:rsid w:val="00E20601"/>
    <w:rsid w:val="00E2270D"/>
    <w:rsid w:val="00E24D86"/>
    <w:rsid w:val="00E3091F"/>
    <w:rsid w:val="00E32262"/>
    <w:rsid w:val="00E3761C"/>
    <w:rsid w:val="00E4097A"/>
    <w:rsid w:val="00E414CB"/>
    <w:rsid w:val="00E42625"/>
    <w:rsid w:val="00E42847"/>
    <w:rsid w:val="00E46065"/>
    <w:rsid w:val="00E4648B"/>
    <w:rsid w:val="00E47496"/>
    <w:rsid w:val="00E5237A"/>
    <w:rsid w:val="00E5312F"/>
    <w:rsid w:val="00E550A1"/>
    <w:rsid w:val="00E55F4E"/>
    <w:rsid w:val="00E56574"/>
    <w:rsid w:val="00E61FC4"/>
    <w:rsid w:val="00E63CEA"/>
    <w:rsid w:val="00E65623"/>
    <w:rsid w:val="00E72C41"/>
    <w:rsid w:val="00E73370"/>
    <w:rsid w:val="00E74C4C"/>
    <w:rsid w:val="00E74FFA"/>
    <w:rsid w:val="00E7508C"/>
    <w:rsid w:val="00E75320"/>
    <w:rsid w:val="00E76C01"/>
    <w:rsid w:val="00E83E20"/>
    <w:rsid w:val="00E867A9"/>
    <w:rsid w:val="00E9711B"/>
    <w:rsid w:val="00E97E37"/>
    <w:rsid w:val="00EA056F"/>
    <w:rsid w:val="00EC0267"/>
    <w:rsid w:val="00EC3E89"/>
    <w:rsid w:val="00EC5453"/>
    <w:rsid w:val="00EC6F6C"/>
    <w:rsid w:val="00EC6FC0"/>
    <w:rsid w:val="00ED57E7"/>
    <w:rsid w:val="00ED6384"/>
    <w:rsid w:val="00ED6DB9"/>
    <w:rsid w:val="00EE014E"/>
    <w:rsid w:val="00EE4B90"/>
    <w:rsid w:val="00EE5C91"/>
    <w:rsid w:val="00EE63DF"/>
    <w:rsid w:val="00EE7E46"/>
    <w:rsid w:val="00EF11E6"/>
    <w:rsid w:val="00EF77B3"/>
    <w:rsid w:val="00F0114F"/>
    <w:rsid w:val="00F15842"/>
    <w:rsid w:val="00F160FF"/>
    <w:rsid w:val="00F1695E"/>
    <w:rsid w:val="00F16973"/>
    <w:rsid w:val="00F17F8D"/>
    <w:rsid w:val="00F231FA"/>
    <w:rsid w:val="00F261D7"/>
    <w:rsid w:val="00F325FE"/>
    <w:rsid w:val="00F358A0"/>
    <w:rsid w:val="00F409B2"/>
    <w:rsid w:val="00F46571"/>
    <w:rsid w:val="00F47D1E"/>
    <w:rsid w:val="00F52DD2"/>
    <w:rsid w:val="00F66447"/>
    <w:rsid w:val="00F70B68"/>
    <w:rsid w:val="00F713B9"/>
    <w:rsid w:val="00F7259A"/>
    <w:rsid w:val="00F7796C"/>
    <w:rsid w:val="00F80F61"/>
    <w:rsid w:val="00F82A5D"/>
    <w:rsid w:val="00F85AF6"/>
    <w:rsid w:val="00F8662A"/>
    <w:rsid w:val="00F91A5F"/>
    <w:rsid w:val="00F97253"/>
    <w:rsid w:val="00F97751"/>
    <w:rsid w:val="00F97FAF"/>
    <w:rsid w:val="00FA3F25"/>
    <w:rsid w:val="00FB14A0"/>
    <w:rsid w:val="00FB506B"/>
    <w:rsid w:val="00FB5611"/>
    <w:rsid w:val="00FB6D5D"/>
    <w:rsid w:val="00FC26DA"/>
    <w:rsid w:val="00FC4CDE"/>
    <w:rsid w:val="00FD1B59"/>
    <w:rsid w:val="00FD7589"/>
    <w:rsid w:val="00FE09FD"/>
    <w:rsid w:val="00FE1A46"/>
    <w:rsid w:val="00FE2B79"/>
    <w:rsid w:val="00FE2E30"/>
    <w:rsid w:val="00FE419E"/>
    <w:rsid w:val="00FE6E34"/>
    <w:rsid w:val="00FF69C5"/>
    <w:rsid w:val="00FF7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CF09D"/>
  <w15:chartTrackingRefBased/>
  <w15:docId w15:val="{8BCC5200-2BF1-4072-BD18-42D3A6BA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0B"/>
    <w:pPr>
      <w:spacing w:before="100" w:after="200" w:line="276" w:lineRule="auto"/>
    </w:pPr>
    <w:rPr>
      <w:lang w:val="es-CO" w:eastAsia="es-CO" w:bidi="es-CO"/>
    </w:rPr>
  </w:style>
  <w:style w:type="paragraph" w:styleId="Ttulo1">
    <w:name w:val="heading 1"/>
    <w:basedOn w:val="Normal"/>
    <w:next w:val="Normal"/>
    <w:link w:val="Ttulo1Car"/>
    <w:uiPriority w:val="9"/>
    <w:qFormat/>
    <w:rsid w:val="00D52D5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caps/>
      <w:color w:val="FFFFFF"/>
      <w:spacing w:val="15"/>
      <w:sz w:val="22"/>
      <w:szCs w:val="22"/>
    </w:rPr>
  </w:style>
  <w:style w:type="paragraph" w:styleId="Ttulo2">
    <w:name w:val="heading 2"/>
    <w:basedOn w:val="Normal"/>
    <w:next w:val="Normal"/>
    <w:link w:val="Ttulo2Car"/>
    <w:uiPriority w:val="9"/>
    <w:unhideWhenUsed/>
    <w:qFormat/>
    <w:rsid w:val="00D52D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Ttulo3">
    <w:name w:val="heading 3"/>
    <w:basedOn w:val="Normal"/>
    <w:next w:val="Normal"/>
    <w:link w:val="Ttulo3Car"/>
    <w:uiPriority w:val="9"/>
    <w:unhideWhenUsed/>
    <w:qFormat/>
    <w:rsid w:val="00D52D5A"/>
    <w:pPr>
      <w:pBdr>
        <w:top w:val="single" w:sz="6" w:space="2" w:color="4F81BD"/>
      </w:pBdr>
      <w:spacing w:before="300" w:after="0"/>
      <w:outlineLvl w:val="2"/>
    </w:pPr>
    <w:rPr>
      <w:caps/>
      <w:color w:val="243F60"/>
      <w:spacing w:val="15"/>
    </w:rPr>
  </w:style>
  <w:style w:type="paragraph" w:styleId="Ttulo4">
    <w:name w:val="heading 4"/>
    <w:basedOn w:val="Normal"/>
    <w:next w:val="Normal"/>
    <w:link w:val="Ttulo4Car"/>
    <w:uiPriority w:val="9"/>
    <w:semiHidden/>
    <w:unhideWhenUsed/>
    <w:qFormat/>
    <w:rsid w:val="00D52D5A"/>
    <w:pPr>
      <w:pBdr>
        <w:top w:val="dotted" w:sz="6" w:space="2" w:color="4F81BD"/>
      </w:pBdr>
      <w:spacing w:before="200" w:after="0"/>
      <w:outlineLvl w:val="3"/>
    </w:pPr>
    <w:rPr>
      <w:caps/>
      <w:color w:val="365F91"/>
      <w:spacing w:val="10"/>
    </w:rPr>
  </w:style>
  <w:style w:type="paragraph" w:styleId="Ttulo5">
    <w:name w:val="heading 5"/>
    <w:basedOn w:val="Normal"/>
    <w:next w:val="Normal"/>
    <w:link w:val="Ttulo5Car"/>
    <w:uiPriority w:val="9"/>
    <w:semiHidden/>
    <w:unhideWhenUsed/>
    <w:qFormat/>
    <w:rsid w:val="00D52D5A"/>
    <w:pPr>
      <w:pBdr>
        <w:bottom w:val="single" w:sz="6" w:space="1" w:color="4F81BD"/>
      </w:pBdr>
      <w:spacing w:before="200" w:after="0"/>
      <w:outlineLvl w:val="4"/>
    </w:pPr>
    <w:rPr>
      <w:caps/>
      <w:color w:val="365F91"/>
      <w:spacing w:val="10"/>
    </w:rPr>
  </w:style>
  <w:style w:type="paragraph" w:styleId="Ttulo6">
    <w:name w:val="heading 6"/>
    <w:basedOn w:val="Normal"/>
    <w:next w:val="Normal"/>
    <w:link w:val="Ttulo6Car"/>
    <w:uiPriority w:val="9"/>
    <w:semiHidden/>
    <w:unhideWhenUsed/>
    <w:qFormat/>
    <w:rsid w:val="00D52D5A"/>
    <w:pPr>
      <w:pBdr>
        <w:bottom w:val="dotted" w:sz="6" w:space="1" w:color="4F81BD"/>
      </w:pBdr>
      <w:spacing w:before="200" w:after="0"/>
      <w:outlineLvl w:val="5"/>
    </w:pPr>
    <w:rPr>
      <w:caps/>
      <w:color w:val="365F91"/>
      <w:spacing w:val="10"/>
    </w:rPr>
  </w:style>
  <w:style w:type="paragraph" w:styleId="Ttulo7">
    <w:name w:val="heading 7"/>
    <w:basedOn w:val="Normal"/>
    <w:next w:val="Normal"/>
    <w:link w:val="Ttulo7Car"/>
    <w:uiPriority w:val="9"/>
    <w:semiHidden/>
    <w:unhideWhenUsed/>
    <w:qFormat/>
    <w:rsid w:val="00D52D5A"/>
    <w:pPr>
      <w:spacing w:before="200" w:after="0"/>
      <w:outlineLvl w:val="6"/>
    </w:pPr>
    <w:rPr>
      <w:caps/>
      <w:color w:val="365F91"/>
      <w:spacing w:val="10"/>
    </w:rPr>
  </w:style>
  <w:style w:type="paragraph" w:styleId="Ttulo8">
    <w:name w:val="heading 8"/>
    <w:basedOn w:val="Normal"/>
    <w:next w:val="Normal"/>
    <w:link w:val="Ttulo8Car"/>
    <w:uiPriority w:val="9"/>
    <w:semiHidden/>
    <w:unhideWhenUsed/>
    <w:qFormat/>
    <w:rsid w:val="00D52D5A"/>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D52D5A"/>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66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8662A"/>
    <w:rPr>
      <w:rFonts w:ascii="Tahoma" w:hAnsi="Tahoma" w:cs="Tahoma"/>
      <w:sz w:val="16"/>
      <w:szCs w:val="16"/>
    </w:rPr>
  </w:style>
  <w:style w:type="character" w:styleId="Hipervnculo">
    <w:name w:val="Hyperlink"/>
    <w:uiPriority w:val="99"/>
    <w:unhideWhenUsed/>
    <w:rsid w:val="00097575"/>
    <w:rPr>
      <w:color w:val="0000FF"/>
      <w:u w:val="single"/>
    </w:rPr>
  </w:style>
  <w:style w:type="paragraph" w:styleId="Prrafodelista">
    <w:name w:val="List Paragraph"/>
    <w:basedOn w:val="Normal"/>
    <w:uiPriority w:val="34"/>
    <w:qFormat/>
    <w:rsid w:val="00CF0D95"/>
    <w:pPr>
      <w:ind w:left="720"/>
      <w:contextualSpacing/>
    </w:pPr>
  </w:style>
  <w:style w:type="character" w:styleId="Refdecomentario">
    <w:name w:val="annotation reference"/>
    <w:uiPriority w:val="99"/>
    <w:semiHidden/>
    <w:unhideWhenUsed/>
    <w:rsid w:val="00C475C6"/>
    <w:rPr>
      <w:sz w:val="16"/>
      <w:szCs w:val="16"/>
    </w:rPr>
  </w:style>
  <w:style w:type="paragraph" w:styleId="Textocomentario">
    <w:name w:val="annotation text"/>
    <w:basedOn w:val="Normal"/>
    <w:link w:val="TextocomentarioCar"/>
    <w:uiPriority w:val="99"/>
    <w:semiHidden/>
    <w:unhideWhenUsed/>
    <w:rsid w:val="00C475C6"/>
    <w:pPr>
      <w:spacing w:line="240" w:lineRule="auto"/>
    </w:pPr>
  </w:style>
  <w:style w:type="character" w:customStyle="1" w:styleId="TextocomentarioCar">
    <w:name w:val="Texto comentario Car"/>
    <w:basedOn w:val="Fuentedeprrafopredeter"/>
    <w:link w:val="Textocomentario"/>
    <w:uiPriority w:val="99"/>
    <w:semiHidden/>
    <w:rsid w:val="00C475C6"/>
  </w:style>
  <w:style w:type="paragraph" w:styleId="Asuntodelcomentario">
    <w:name w:val="annotation subject"/>
    <w:basedOn w:val="Textocomentario"/>
    <w:next w:val="Textocomentario"/>
    <w:link w:val="AsuntodelcomentarioCar"/>
    <w:uiPriority w:val="99"/>
    <w:semiHidden/>
    <w:unhideWhenUsed/>
    <w:rsid w:val="00C475C6"/>
    <w:rPr>
      <w:b/>
      <w:bCs/>
    </w:rPr>
  </w:style>
  <w:style w:type="character" w:customStyle="1" w:styleId="AsuntodelcomentarioCar">
    <w:name w:val="Asunto del comentario Car"/>
    <w:link w:val="Asuntodelcomentario"/>
    <w:uiPriority w:val="99"/>
    <w:semiHidden/>
    <w:rsid w:val="00C475C6"/>
    <w:rPr>
      <w:b/>
      <w:bCs/>
    </w:rPr>
  </w:style>
  <w:style w:type="character" w:styleId="Hipervnculovisitado">
    <w:name w:val="FollowedHyperlink"/>
    <w:uiPriority w:val="99"/>
    <w:semiHidden/>
    <w:unhideWhenUsed/>
    <w:rsid w:val="00235E18"/>
    <w:rPr>
      <w:color w:val="800080"/>
      <w:u w:val="single"/>
    </w:rPr>
  </w:style>
  <w:style w:type="character" w:customStyle="1" w:styleId="Ttulo1Car">
    <w:name w:val="Título 1 Car"/>
    <w:link w:val="Ttulo1"/>
    <w:uiPriority w:val="9"/>
    <w:rsid w:val="00D52D5A"/>
    <w:rPr>
      <w:caps/>
      <w:color w:val="FFFFFF"/>
      <w:spacing w:val="15"/>
      <w:sz w:val="22"/>
      <w:szCs w:val="22"/>
      <w:shd w:val="clear" w:color="auto" w:fill="4F81BD"/>
    </w:rPr>
  </w:style>
  <w:style w:type="character" w:styleId="Textodelmarcadordeposicin">
    <w:name w:val="Placeholder Text"/>
    <w:uiPriority w:val="99"/>
    <w:semiHidden/>
    <w:rsid w:val="00333301"/>
    <w:rPr>
      <w:color w:val="808080"/>
    </w:rPr>
  </w:style>
  <w:style w:type="character" w:customStyle="1" w:styleId="Ttulo2Car">
    <w:name w:val="Título 2 Car"/>
    <w:link w:val="Ttulo2"/>
    <w:uiPriority w:val="9"/>
    <w:rsid w:val="00D52D5A"/>
    <w:rPr>
      <w:caps/>
      <w:spacing w:val="15"/>
      <w:shd w:val="clear" w:color="auto" w:fill="DBE5F1"/>
    </w:rPr>
  </w:style>
  <w:style w:type="character" w:customStyle="1" w:styleId="Ttulo3Car">
    <w:name w:val="Título 3 Car"/>
    <w:link w:val="Ttulo3"/>
    <w:uiPriority w:val="9"/>
    <w:rsid w:val="00D52D5A"/>
    <w:rPr>
      <w:caps/>
      <w:color w:val="243F60"/>
      <w:spacing w:val="15"/>
    </w:rPr>
  </w:style>
  <w:style w:type="character" w:customStyle="1" w:styleId="Ttulo4Car">
    <w:name w:val="Título 4 Car"/>
    <w:link w:val="Ttulo4"/>
    <w:uiPriority w:val="9"/>
    <w:semiHidden/>
    <w:rsid w:val="00D52D5A"/>
    <w:rPr>
      <w:caps/>
      <w:color w:val="365F91"/>
      <w:spacing w:val="10"/>
    </w:rPr>
  </w:style>
  <w:style w:type="character" w:customStyle="1" w:styleId="Ttulo5Car">
    <w:name w:val="Título 5 Car"/>
    <w:link w:val="Ttulo5"/>
    <w:uiPriority w:val="9"/>
    <w:semiHidden/>
    <w:rsid w:val="00D52D5A"/>
    <w:rPr>
      <w:caps/>
      <w:color w:val="365F91"/>
      <w:spacing w:val="10"/>
    </w:rPr>
  </w:style>
  <w:style w:type="character" w:customStyle="1" w:styleId="Ttulo6Car">
    <w:name w:val="Título 6 Car"/>
    <w:link w:val="Ttulo6"/>
    <w:uiPriority w:val="9"/>
    <w:semiHidden/>
    <w:rsid w:val="00D52D5A"/>
    <w:rPr>
      <w:caps/>
      <w:color w:val="365F91"/>
      <w:spacing w:val="10"/>
    </w:rPr>
  </w:style>
  <w:style w:type="character" w:customStyle="1" w:styleId="Ttulo7Car">
    <w:name w:val="Título 7 Car"/>
    <w:link w:val="Ttulo7"/>
    <w:uiPriority w:val="9"/>
    <w:semiHidden/>
    <w:rsid w:val="00D52D5A"/>
    <w:rPr>
      <w:caps/>
      <w:color w:val="365F91"/>
      <w:spacing w:val="10"/>
    </w:rPr>
  </w:style>
  <w:style w:type="character" w:customStyle="1" w:styleId="Ttulo8Car">
    <w:name w:val="Título 8 Car"/>
    <w:link w:val="Ttulo8"/>
    <w:uiPriority w:val="9"/>
    <w:semiHidden/>
    <w:rsid w:val="00D52D5A"/>
    <w:rPr>
      <w:caps/>
      <w:spacing w:val="10"/>
      <w:sz w:val="18"/>
      <w:szCs w:val="18"/>
    </w:rPr>
  </w:style>
  <w:style w:type="character" w:customStyle="1" w:styleId="Ttulo9Car">
    <w:name w:val="Título 9 Car"/>
    <w:link w:val="Ttulo9"/>
    <w:uiPriority w:val="9"/>
    <w:semiHidden/>
    <w:rsid w:val="00D52D5A"/>
    <w:rPr>
      <w:i/>
      <w:iCs/>
      <w:caps/>
      <w:spacing w:val="10"/>
      <w:sz w:val="18"/>
      <w:szCs w:val="18"/>
    </w:rPr>
  </w:style>
  <w:style w:type="paragraph" w:styleId="Descripcin">
    <w:name w:val="caption"/>
    <w:basedOn w:val="Normal"/>
    <w:next w:val="Normal"/>
    <w:uiPriority w:val="35"/>
    <w:semiHidden/>
    <w:unhideWhenUsed/>
    <w:qFormat/>
    <w:rsid w:val="00D52D5A"/>
    <w:rPr>
      <w:b/>
      <w:bCs/>
      <w:color w:val="365F91"/>
      <w:sz w:val="16"/>
      <w:szCs w:val="16"/>
    </w:rPr>
  </w:style>
  <w:style w:type="paragraph" w:styleId="Ttulo">
    <w:name w:val="Title"/>
    <w:basedOn w:val="Normal"/>
    <w:next w:val="Normal"/>
    <w:link w:val="TtuloCar"/>
    <w:uiPriority w:val="10"/>
    <w:qFormat/>
    <w:rsid w:val="00D52D5A"/>
    <w:pPr>
      <w:spacing w:before="0" w:after="0"/>
    </w:pPr>
    <w:rPr>
      <w:rFonts w:ascii="Cambria" w:hAnsi="Cambria"/>
      <w:caps/>
      <w:color w:val="4F81BD"/>
      <w:spacing w:val="10"/>
      <w:sz w:val="52"/>
      <w:szCs w:val="52"/>
    </w:rPr>
  </w:style>
  <w:style w:type="character" w:customStyle="1" w:styleId="TtuloCar">
    <w:name w:val="Título Car"/>
    <w:link w:val="Ttulo"/>
    <w:uiPriority w:val="10"/>
    <w:rsid w:val="00D52D5A"/>
    <w:rPr>
      <w:rFonts w:ascii="Cambria" w:eastAsia="Times New Roman" w:hAnsi="Cambria" w:cs="Times New Roman"/>
      <w:caps/>
      <w:color w:val="4F81BD"/>
      <w:spacing w:val="10"/>
      <w:sz w:val="52"/>
      <w:szCs w:val="52"/>
    </w:rPr>
  </w:style>
  <w:style w:type="paragraph" w:styleId="Subttulo">
    <w:name w:val="Subtitle"/>
    <w:basedOn w:val="Normal"/>
    <w:next w:val="Normal"/>
    <w:link w:val="SubttuloCar"/>
    <w:uiPriority w:val="11"/>
    <w:qFormat/>
    <w:rsid w:val="00D52D5A"/>
    <w:pPr>
      <w:spacing w:before="0" w:after="500" w:line="240" w:lineRule="auto"/>
    </w:pPr>
    <w:rPr>
      <w:caps/>
      <w:color w:val="595959"/>
      <w:spacing w:val="10"/>
      <w:sz w:val="21"/>
      <w:szCs w:val="21"/>
    </w:rPr>
  </w:style>
  <w:style w:type="character" w:customStyle="1" w:styleId="SubttuloCar">
    <w:name w:val="Subtítulo Car"/>
    <w:link w:val="Subttulo"/>
    <w:uiPriority w:val="11"/>
    <w:rsid w:val="00D52D5A"/>
    <w:rPr>
      <w:caps/>
      <w:color w:val="595959"/>
      <w:spacing w:val="10"/>
      <w:sz w:val="21"/>
      <w:szCs w:val="21"/>
    </w:rPr>
  </w:style>
  <w:style w:type="character" w:styleId="Textoennegrita">
    <w:name w:val="Strong"/>
    <w:uiPriority w:val="22"/>
    <w:qFormat/>
    <w:rsid w:val="00D52D5A"/>
    <w:rPr>
      <w:b/>
      <w:bCs/>
    </w:rPr>
  </w:style>
  <w:style w:type="character" w:styleId="nfasis">
    <w:name w:val="Emphasis"/>
    <w:uiPriority w:val="20"/>
    <w:qFormat/>
    <w:rsid w:val="00D52D5A"/>
    <w:rPr>
      <w:caps/>
      <w:color w:val="243F60"/>
      <w:spacing w:val="5"/>
    </w:rPr>
  </w:style>
  <w:style w:type="paragraph" w:styleId="Sinespaciado">
    <w:name w:val="No Spacing"/>
    <w:uiPriority w:val="1"/>
    <w:qFormat/>
    <w:rsid w:val="00D52D5A"/>
    <w:pPr>
      <w:spacing w:before="100"/>
    </w:pPr>
    <w:rPr>
      <w:lang w:val="es-CO" w:eastAsia="es-CO" w:bidi="es-CO"/>
    </w:rPr>
  </w:style>
  <w:style w:type="paragraph" w:styleId="Cita">
    <w:name w:val="Quote"/>
    <w:basedOn w:val="Normal"/>
    <w:next w:val="Normal"/>
    <w:link w:val="CitaCar"/>
    <w:uiPriority w:val="29"/>
    <w:qFormat/>
    <w:rsid w:val="00D52D5A"/>
    <w:rPr>
      <w:i/>
      <w:iCs/>
      <w:sz w:val="24"/>
      <w:szCs w:val="24"/>
    </w:rPr>
  </w:style>
  <w:style w:type="character" w:customStyle="1" w:styleId="CitaCar">
    <w:name w:val="Cita Car"/>
    <w:link w:val="Cita"/>
    <w:uiPriority w:val="29"/>
    <w:rsid w:val="00D52D5A"/>
    <w:rPr>
      <w:i/>
      <w:iCs/>
      <w:sz w:val="24"/>
      <w:szCs w:val="24"/>
    </w:rPr>
  </w:style>
  <w:style w:type="paragraph" w:styleId="Citadestacada">
    <w:name w:val="Intense Quote"/>
    <w:basedOn w:val="Normal"/>
    <w:next w:val="Normal"/>
    <w:link w:val="CitadestacadaCar"/>
    <w:uiPriority w:val="30"/>
    <w:qFormat/>
    <w:rsid w:val="00D52D5A"/>
    <w:pPr>
      <w:spacing w:before="240" w:after="240" w:line="240" w:lineRule="auto"/>
      <w:ind w:left="1080" w:right="1080"/>
      <w:jc w:val="center"/>
    </w:pPr>
    <w:rPr>
      <w:color w:val="4F81BD"/>
      <w:sz w:val="24"/>
      <w:szCs w:val="24"/>
    </w:rPr>
  </w:style>
  <w:style w:type="character" w:customStyle="1" w:styleId="CitadestacadaCar">
    <w:name w:val="Cita destacada Car"/>
    <w:link w:val="Citadestacada"/>
    <w:uiPriority w:val="30"/>
    <w:rsid w:val="00D52D5A"/>
    <w:rPr>
      <w:color w:val="4F81BD"/>
      <w:sz w:val="24"/>
      <w:szCs w:val="24"/>
    </w:rPr>
  </w:style>
  <w:style w:type="character" w:styleId="nfasissutil">
    <w:name w:val="Subtle Emphasis"/>
    <w:uiPriority w:val="19"/>
    <w:qFormat/>
    <w:rsid w:val="00D52D5A"/>
    <w:rPr>
      <w:i/>
      <w:iCs/>
      <w:color w:val="243F60"/>
    </w:rPr>
  </w:style>
  <w:style w:type="character" w:styleId="nfasisintenso">
    <w:name w:val="Intense Emphasis"/>
    <w:uiPriority w:val="21"/>
    <w:qFormat/>
    <w:rsid w:val="00D52D5A"/>
    <w:rPr>
      <w:b/>
      <w:bCs/>
      <w:caps/>
      <w:color w:val="243F60"/>
      <w:spacing w:val="10"/>
    </w:rPr>
  </w:style>
  <w:style w:type="character" w:styleId="Referenciasutil">
    <w:name w:val="Subtle Reference"/>
    <w:uiPriority w:val="31"/>
    <w:qFormat/>
    <w:rsid w:val="00D52D5A"/>
    <w:rPr>
      <w:b/>
      <w:bCs/>
      <w:color w:val="4F81BD"/>
    </w:rPr>
  </w:style>
  <w:style w:type="character" w:styleId="Referenciaintensa">
    <w:name w:val="Intense Reference"/>
    <w:uiPriority w:val="32"/>
    <w:qFormat/>
    <w:rsid w:val="00D52D5A"/>
    <w:rPr>
      <w:b/>
      <w:bCs/>
      <w:i/>
      <w:iCs/>
      <w:caps/>
      <w:color w:val="4F81BD"/>
    </w:rPr>
  </w:style>
  <w:style w:type="character" w:styleId="Ttulodellibro">
    <w:name w:val="Book Title"/>
    <w:uiPriority w:val="33"/>
    <w:qFormat/>
    <w:rsid w:val="00D52D5A"/>
    <w:rPr>
      <w:b/>
      <w:bCs/>
      <w:i/>
      <w:iCs/>
      <w:spacing w:val="0"/>
    </w:rPr>
  </w:style>
  <w:style w:type="paragraph" w:styleId="TtuloTDC">
    <w:name w:val="TOC Heading"/>
    <w:basedOn w:val="Ttulo1"/>
    <w:next w:val="Normal"/>
    <w:uiPriority w:val="39"/>
    <w:semiHidden/>
    <w:unhideWhenUsed/>
    <w:qFormat/>
    <w:rsid w:val="00D52D5A"/>
    <w:pPr>
      <w:outlineLvl w:val="9"/>
    </w:pPr>
  </w:style>
  <w:style w:type="table" w:styleId="Tablaconcuadrcula">
    <w:name w:val="Table Grid"/>
    <w:basedOn w:val="Tablanormal"/>
    <w:uiPriority w:val="59"/>
    <w:rsid w:val="00D5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5CE6"/>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6A5CE6"/>
  </w:style>
  <w:style w:type="paragraph" w:styleId="Piedepgina">
    <w:name w:val="footer"/>
    <w:basedOn w:val="Normal"/>
    <w:link w:val="PiedepginaCar"/>
    <w:uiPriority w:val="99"/>
    <w:unhideWhenUsed/>
    <w:rsid w:val="006A5CE6"/>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6A5CE6"/>
  </w:style>
  <w:style w:type="paragraph" w:styleId="NormalWeb">
    <w:name w:val="Normal (Web)"/>
    <w:basedOn w:val="Normal"/>
    <w:rsid w:val="00611238"/>
    <w:pPr>
      <w:spacing w:beforeAutospacing="1" w:after="100" w:afterAutospacing="1" w:line="240" w:lineRule="auto"/>
    </w:pPr>
    <w:rPr>
      <w:rFonts w:ascii="Times New Roman" w:hAnsi="Times New Roman"/>
      <w:sz w:val="24"/>
      <w:szCs w:val="24"/>
      <w:lang w:val="en-US" w:eastAsia="en-US" w:bidi="ar-SA"/>
    </w:rPr>
  </w:style>
  <w:style w:type="paragraph" w:styleId="Textoindependiente">
    <w:name w:val="Body Text"/>
    <w:basedOn w:val="Normal"/>
    <w:link w:val="TextoindependienteCar"/>
    <w:rsid w:val="00F0114F"/>
    <w:pPr>
      <w:spacing w:before="0" w:after="0" w:line="240" w:lineRule="auto"/>
    </w:pPr>
    <w:rPr>
      <w:rFonts w:ascii="Arial" w:hAnsi="Arial" w:cs="Arial"/>
      <w:smallCaps/>
      <w:szCs w:val="24"/>
      <w:lang w:val="en-US" w:eastAsia="en-US" w:bidi="ar-SA"/>
    </w:rPr>
  </w:style>
  <w:style w:type="character" w:customStyle="1" w:styleId="TextoindependienteCar">
    <w:name w:val="Texto independiente Car"/>
    <w:link w:val="Textoindependiente"/>
    <w:rsid w:val="00F0114F"/>
    <w:rPr>
      <w:rFonts w:ascii="Arial" w:eastAsia="Times New Roman" w:hAnsi="Arial" w:cs="Arial"/>
      <w:smallCaps/>
      <w:szCs w:val="24"/>
      <w:lang w:val="en-US" w:eastAsia="en-US" w:bidi="ar-SA"/>
    </w:rPr>
  </w:style>
  <w:style w:type="paragraph" w:styleId="Revisin">
    <w:name w:val="Revision"/>
    <w:hidden/>
    <w:uiPriority w:val="99"/>
    <w:semiHidden/>
    <w:rsid w:val="008860E9"/>
    <w:rPr>
      <w:lang w:val="es-CO" w:eastAsia="es-CO" w:bidi="es-CO"/>
    </w:rPr>
  </w:style>
  <w:style w:type="character" w:customStyle="1" w:styleId="main-title">
    <w:name w:val="main-title"/>
    <w:rsid w:val="0078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970">
      <w:bodyDiv w:val="1"/>
      <w:marLeft w:val="0"/>
      <w:marRight w:val="0"/>
      <w:marTop w:val="0"/>
      <w:marBottom w:val="0"/>
      <w:divBdr>
        <w:top w:val="none" w:sz="0" w:space="0" w:color="auto"/>
        <w:left w:val="none" w:sz="0" w:space="0" w:color="auto"/>
        <w:bottom w:val="none" w:sz="0" w:space="0" w:color="auto"/>
        <w:right w:val="none" w:sz="0" w:space="0" w:color="auto"/>
      </w:divBdr>
    </w:div>
    <w:div w:id="42869899">
      <w:bodyDiv w:val="1"/>
      <w:marLeft w:val="0"/>
      <w:marRight w:val="0"/>
      <w:marTop w:val="0"/>
      <w:marBottom w:val="0"/>
      <w:divBdr>
        <w:top w:val="none" w:sz="0" w:space="0" w:color="auto"/>
        <w:left w:val="none" w:sz="0" w:space="0" w:color="auto"/>
        <w:bottom w:val="none" w:sz="0" w:space="0" w:color="auto"/>
        <w:right w:val="none" w:sz="0" w:space="0" w:color="auto"/>
      </w:divBdr>
    </w:div>
    <w:div w:id="79639729">
      <w:bodyDiv w:val="1"/>
      <w:marLeft w:val="0"/>
      <w:marRight w:val="0"/>
      <w:marTop w:val="0"/>
      <w:marBottom w:val="0"/>
      <w:divBdr>
        <w:top w:val="none" w:sz="0" w:space="0" w:color="auto"/>
        <w:left w:val="none" w:sz="0" w:space="0" w:color="auto"/>
        <w:bottom w:val="none" w:sz="0" w:space="0" w:color="auto"/>
        <w:right w:val="none" w:sz="0" w:space="0" w:color="auto"/>
      </w:divBdr>
    </w:div>
    <w:div w:id="96562075">
      <w:bodyDiv w:val="1"/>
      <w:marLeft w:val="0"/>
      <w:marRight w:val="0"/>
      <w:marTop w:val="0"/>
      <w:marBottom w:val="0"/>
      <w:divBdr>
        <w:top w:val="none" w:sz="0" w:space="0" w:color="auto"/>
        <w:left w:val="none" w:sz="0" w:space="0" w:color="auto"/>
        <w:bottom w:val="none" w:sz="0" w:space="0" w:color="auto"/>
        <w:right w:val="none" w:sz="0" w:space="0" w:color="auto"/>
      </w:divBdr>
    </w:div>
    <w:div w:id="132522369">
      <w:bodyDiv w:val="1"/>
      <w:marLeft w:val="0"/>
      <w:marRight w:val="0"/>
      <w:marTop w:val="0"/>
      <w:marBottom w:val="0"/>
      <w:divBdr>
        <w:top w:val="none" w:sz="0" w:space="0" w:color="auto"/>
        <w:left w:val="none" w:sz="0" w:space="0" w:color="auto"/>
        <w:bottom w:val="none" w:sz="0" w:space="0" w:color="auto"/>
        <w:right w:val="none" w:sz="0" w:space="0" w:color="auto"/>
      </w:divBdr>
    </w:div>
    <w:div w:id="145435853">
      <w:bodyDiv w:val="1"/>
      <w:marLeft w:val="0"/>
      <w:marRight w:val="0"/>
      <w:marTop w:val="0"/>
      <w:marBottom w:val="0"/>
      <w:divBdr>
        <w:top w:val="none" w:sz="0" w:space="0" w:color="auto"/>
        <w:left w:val="none" w:sz="0" w:space="0" w:color="auto"/>
        <w:bottom w:val="none" w:sz="0" w:space="0" w:color="auto"/>
        <w:right w:val="none" w:sz="0" w:space="0" w:color="auto"/>
      </w:divBdr>
    </w:div>
    <w:div w:id="202332965">
      <w:bodyDiv w:val="1"/>
      <w:marLeft w:val="0"/>
      <w:marRight w:val="0"/>
      <w:marTop w:val="0"/>
      <w:marBottom w:val="0"/>
      <w:divBdr>
        <w:top w:val="none" w:sz="0" w:space="0" w:color="auto"/>
        <w:left w:val="none" w:sz="0" w:space="0" w:color="auto"/>
        <w:bottom w:val="none" w:sz="0" w:space="0" w:color="auto"/>
        <w:right w:val="none" w:sz="0" w:space="0" w:color="auto"/>
      </w:divBdr>
    </w:div>
    <w:div w:id="206575864">
      <w:bodyDiv w:val="1"/>
      <w:marLeft w:val="0"/>
      <w:marRight w:val="0"/>
      <w:marTop w:val="0"/>
      <w:marBottom w:val="0"/>
      <w:divBdr>
        <w:top w:val="none" w:sz="0" w:space="0" w:color="auto"/>
        <w:left w:val="none" w:sz="0" w:space="0" w:color="auto"/>
        <w:bottom w:val="none" w:sz="0" w:space="0" w:color="auto"/>
        <w:right w:val="none" w:sz="0" w:space="0" w:color="auto"/>
      </w:divBdr>
    </w:div>
    <w:div w:id="227376416">
      <w:bodyDiv w:val="1"/>
      <w:marLeft w:val="0"/>
      <w:marRight w:val="0"/>
      <w:marTop w:val="0"/>
      <w:marBottom w:val="0"/>
      <w:divBdr>
        <w:top w:val="none" w:sz="0" w:space="0" w:color="auto"/>
        <w:left w:val="none" w:sz="0" w:space="0" w:color="auto"/>
        <w:bottom w:val="none" w:sz="0" w:space="0" w:color="auto"/>
        <w:right w:val="none" w:sz="0" w:space="0" w:color="auto"/>
      </w:divBdr>
    </w:div>
    <w:div w:id="244844643">
      <w:bodyDiv w:val="1"/>
      <w:marLeft w:val="0"/>
      <w:marRight w:val="0"/>
      <w:marTop w:val="0"/>
      <w:marBottom w:val="0"/>
      <w:divBdr>
        <w:top w:val="none" w:sz="0" w:space="0" w:color="auto"/>
        <w:left w:val="none" w:sz="0" w:space="0" w:color="auto"/>
        <w:bottom w:val="none" w:sz="0" w:space="0" w:color="auto"/>
        <w:right w:val="none" w:sz="0" w:space="0" w:color="auto"/>
      </w:divBdr>
    </w:div>
    <w:div w:id="306865576">
      <w:bodyDiv w:val="1"/>
      <w:marLeft w:val="0"/>
      <w:marRight w:val="0"/>
      <w:marTop w:val="0"/>
      <w:marBottom w:val="0"/>
      <w:divBdr>
        <w:top w:val="none" w:sz="0" w:space="0" w:color="auto"/>
        <w:left w:val="none" w:sz="0" w:space="0" w:color="auto"/>
        <w:bottom w:val="none" w:sz="0" w:space="0" w:color="auto"/>
        <w:right w:val="none" w:sz="0" w:space="0" w:color="auto"/>
      </w:divBdr>
    </w:div>
    <w:div w:id="385883456">
      <w:bodyDiv w:val="1"/>
      <w:marLeft w:val="0"/>
      <w:marRight w:val="0"/>
      <w:marTop w:val="0"/>
      <w:marBottom w:val="0"/>
      <w:divBdr>
        <w:top w:val="none" w:sz="0" w:space="0" w:color="auto"/>
        <w:left w:val="none" w:sz="0" w:space="0" w:color="auto"/>
        <w:bottom w:val="none" w:sz="0" w:space="0" w:color="auto"/>
        <w:right w:val="none" w:sz="0" w:space="0" w:color="auto"/>
      </w:divBdr>
    </w:div>
    <w:div w:id="416291046">
      <w:bodyDiv w:val="1"/>
      <w:marLeft w:val="0"/>
      <w:marRight w:val="0"/>
      <w:marTop w:val="0"/>
      <w:marBottom w:val="0"/>
      <w:divBdr>
        <w:top w:val="none" w:sz="0" w:space="0" w:color="auto"/>
        <w:left w:val="none" w:sz="0" w:space="0" w:color="auto"/>
        <w:bottom w:val="none" w:sz="0" w:space="0" w:color="auto"/>
        <w:right w:val="none" w:sz="0" w:space="0" w:color="auto"/>
      </w:divBdr>
    </w:div>
    <w:div w:id="417405430">
      <w:bodyDiv w:val="1"/>
      <w:marLeft w:val="0"/>
      <w:marRight w:val="0"/>
      <w:marTop w:val="0"/>
      <w:marBottom w:val="0"/>
      <w:divBdr>
        <w:top w:val="none" w:sz="0" w:space="0" w:color="auto"/>
        <w:left w:val="none" w:sz="0" w:space="0" w:color="auto"/>
        <w:bottom w:val="none" w:sz="0" w:space="0" w:color="auto"/>
        <w:right w:val="none" w:sz="0" w:space="0" w:color="auto"/>
      </w:divBdr>
    </w:div>
    <w:div w:id="441807127">
      <w:bodyDiv w:val="1"/>
      <w:marLeft w:val="0"/>
      <w:marRight w:val="0"/>
      <w:marTop w:val="0"/>
      <w:marBottom w:val="0"/>
      <w:divBdr>
        <w:top w:val="none" w:sz="0" w:space="0" w:color="auto"/>
        <w:left w:val="none" w:sz="0" w:space="0" w:color="auto"/>
        <w:bottom w:val="none" w:sz="0" w:space="0" w:color="auto"/>
        <w:right w:val="none" w:sz="0" w:space="0" w:color="auto"/>
      </w:divBdr>
    </w:div>
    <w:div w:id="510074192">
      <w:bodyDiv w:val="1"/>
      <w:marLeft w:val="0"/>
      <w:marRight w:val="0"/>
      <w:marTop w:val="0"/>
      <w:marBottom w:val="0"/>
      <w:divBdr>
        <w:top w:val="none" w:sz="0" w:space="0" w:color="auto"/>
        <w:left w:val="none" w:sz="0" w:space="0" w:color="auto"/>
        <w:bottom w:val="none" w:sz="0" w:space="0" w:color="auto"/>
        <w:right w:val="none" w:sz="0" w:space="0" w:color="auto"/>
      </w:divBdr>
    </w:div>
    <w:div w:id="555237516">
      <w:bodyDiv w:val="1"/>
      <w:marLeft w:val="0"/>
      <w:marRight w:val="0"/>
      <w:marTop w:val="0"/>
      <w:marBottom w:val="0"/>
      <w:divBdr>
        <w:top w:val="none" w:sz="0" w:space="0" w:color="auto"/>
        <w:left w:val="none" w:sz="0" w:space="0" w:color="auto"/>
        <w:bottom w:val="none" w:sz="0" w:space="0" w:color="auto"/>
        <w:right w:val="none" w:sz="0" w:space="0" w:color="auto"/>
      </w:divBdr>
    </w:div>
    <w:div w:id="606084261">
      <w:bodyDiv w:val="1"/>
      <w:marLeft w:val="0"/>
      <w:marRight w:val="0"/>
      <w:marTop w:val="0"/>
      <w:marBottom w:val="0"/>
      <w:divBdr>
        <w:top w:val="none" w:sz="0" w:space="0" w:color="auto"/>
        <w:left w:val="none" w:sz="0" w:space="0" w:color="auto"/>
        <w:bottom w:val="none" w:sz="0" w:space="0" w:color="auto"/>
        <w:right w:val="none" w:sz="0" w:space="0" w:color="auto"/>
      </w:divBdr>
    </w:div>
    <w:div w:id="636959102">
      <w:bodyDiv w:val="1"/>
      <w:marLeft w:val="0"/>
      <w:marRight w:val="0"/>
      <w:marTop w:val="0"/>
      <w:marBottom w:val="0"/>
      <w:divBdr>
        <w:top w:val="none" w:sz="0" w:space="0" w:color="auto"/>
        <w:left w:val="none" w:sz="0" w:space="0" w:color="auto"/>
        <w:bottom w:val="none" w:sz="0" w:space="0" w:color="auto"/>
        <w:right w:val="none" w:sz="0" w:space="0" w:color="auto"/>
      </w:divBdr>
    </w:div>
    <w:div w:id="696351239">
      <w:bodyDiv w:val="1"/>
      <w:marLeft w:val="0"/>
      <w:marRight w:val="0"/>
      <w:marTop w:val="0"/>
      <w:marBottom w:val="0"/>
      <w:divBdr>
        <w:top w:val="none" w:sz="0" w:space="0" w:color="auto"/>
        <w:left w:val="none" w:sz="0" w:space="0" w:color="auto"/>
        <w:bottom w:val="none" w:sz="0" w:space="0" w:color="auto"/>
        <w:right w:val="none" w:sz="0" w:space="0" w:color="auto"/>
      </w:divBdr>
    </w:div>
    <w:div w:id="733819910">
      <w:bodyDiv w:val="1"/>
      <w:marLeft w:val="0"/>
      <w:marRight w:val="0"/>
      <w:marTop w:val="0"/>
      <w:marBottom w:val="0"/>
      <w:divBdr>
        <w:top w:val="none" w:sz="0" w:space="0" w:color="auto"/>
        <w:left w:val="none" w:sz="0" w:space="0" w:color="auto"/>
        <w:bottom w:val="none" w:sz="0" w:space="0" w:color="auto"/>
        <w:right w:val="none" w:sz="0" w:space="0" w:color="auto"/>
      </w:divBdr>
    </w:div>
    <w:div w:id="744108380">
      <w:bodyDiv w:val="1"/>
      <w:marLeft w:val="0"/>
      <w:marRight w:val="0"/>
      <w:marTop w:val="0"/>
      <w:marBottom w:val="0"/>
      <w:divBdr>
        <w:top w:val="none" w:sz="0" w:space="0" w:color="auto"/>
        <w:left w:val="none" w:sz="0" w:space="0" w:color="auto"/>
        <w:bottom w:val="none" w:sz="0" w:space="0" w:color="auto"/>
        <w:right w:val="none" w:sz="0" w:space="0" w:color="auto"/>
      </w:divBdr>
    </w:div>
    <w:div w:id="763721020">
      <w:bodyDiv w:val="1"/>
      <w:marLeft w:val="0"/>
      <w:marRight w:val="0"/>
      <w:marTop w:val="0"/>
      <w:marBottom w:val="0"/>
      <w:divBdr>
        <w:top w:val="none" w:sz="0" w:space="0" w:color="auto"/>
        <w:left w:val="none" w:sz="0" w:space="0" w:color="auto"/>
        <w:bottom w:val="none" w:sz="0" w:space="0" w:color="auto"/>
        <w:right w:val="none" w:sz="0" w:space="0" w:color="auto"/>
      </w:divBdr>
    </w:div>
    <w:div w:id="853152298">
      <w:bodyDiv w:val="1"/>
      <w:marLeft w:val="0"/>
      <w:marRight w:val="0"/>
      <w:marTop w:val="0"/>
      <w:marBottom w:val="0"/>
      <w:divBdr>
        <w:top w:val="none" w:sz="0" w:space="0" w:color="auto"/>
        <w:left w:val="none" w:sz="0" w:space="0" w:color="auto"/>
        <w:bottom w:val="none" w:sz="0" w:space="0" w:color="auto"/>
        <w:right w:val="none" w:sz="0" w:space="0" w:color="auto"/>
      </w:divBdr>
    </w:div>
    <w:div w:id="973409090">
      <w:bodyDiv w:val="1"/>
      <w:marLeft w:val="0"/>
      <w:marRight w:val="0"/>
      <w:marTop w:val="0"/>
      <w:marBottom w:val="0"/>
      <w:divBdr>
        <w:top w:val="none" w:sz="0" w:space="0" w:color="auto"/>
        <w:left w:val="none" w:sz="0" w:space="0" w:color="auto"/>
        <w:bottom w:val="none" w:sz="0" w:space="0" w:color="auto"/>
        <w:right w:val="none" w:sz="0" w:space="0" w:color="auto"/>
      </w:divBdr>
    </w:div>
    <w:div w:id="999622537">
      <w:bodyDiv w:val="1"/>
      <w:marLeft w:val="0"/>
      <w:marRight w:val="0"/>
      <w:marTop w:val="0"/>
      <w:marBottom w:val="0"/>
      <w:divBdr>
        <w:top w:val="none" w:sz="0" w:space="0" w:color="auto"/>
        <w:left w:val="none" w:sz="0" w:space="0" w:color="auto"/>
        <w:bottom w:val="none" w:sz="0" w:space="0" w:color="auto"/>
        <w:right w:val="none" w:sz="0" w:space="0" w:color="auto"/>
      </w:divBdr>
    </w:div>
    <w:div w:id="1008286156">
      <w:bodyDiv w:val="1"/>
      <w:marLeft w:val="0"/>
      <w:marRight w:val="0"/>
      <w:marTop w:val="0"/>
      <w:marBottom w:val="0"/>
      <w:divBdr>
        <w:top w:val="none" w:sz="0" w:space="0" w:color="auto"/>
        <w:left w:val="none" w:sz="0" w:space="0" w:color="auto"/>
        <w:bottom w:val="none" w:sz="0" w:space="0" w:color="auto"/>
        <w:right w:val="none" w:sz="0" w:space="0" w:color="auto"/>
      </w:divBdr>
    </w:div>
    <w:div w:id="1049917323">
      <w:bodyDiv w:val="1"/>
      <w:marLeft w:val="0"/>
      <w:marRight w:val="0"/>
      <w:marTop w:val="0"/>
      <w:marBottom w:val="0"/>
      <w:divBdr>
        <w:top w:val="none" w:sz="0" w:space="0" w:color="auto"/>
        <w:left w:val="none" w:sz="0" w:space="0" w:color="auto"/>
        <w:bottom w:val="none" w:sz="0" w:space="0" w:color="auto"/>
        <w:right w:val="none" w:sz="0" w:space="0" w:color="auto"/>
      </w:divBdr>
    </w:div>
    <w:div w:id="1060983001">
      <w:bodyDiv w:val="1"/>
      <w:marLeft w:val="0"/>
      <w:marRight w:val="0"/>
      <w:marTop w:val="0"/>
      <w:marBottom w:val="0"/>
      <w:divBdr>
        <w:top w:val="none" w:sz="0" w:space="0" w:color="auto"/>
        <w:left w:val="none" w:sz="0" w:space="0" w:color="auto"/>
        <w:bottom w:val="none" w:sz="0" w:space="0" w:color="auto"/>
        <w:right w:val="none" w:sz="0" w:space="0" w:color="auto"/>
      </w:divBdr>
    </w:div>
    <w:div w:id="1069157539">
      <w:bodyDiv w:val="1"/>
      <w:marLeft w:val="0"/>
      <w:marRight w:val="0"/>
      <w:marTop w:val="0"/>
      <w:marBottom w:val="0"/>
      <w:divBdr>
        <w:top w:val="none" w:sz="0" w:space="0" w:color="auto"/>
        <w:left w:val="none" w:sz="0" w:space="0" w:color="auto"/>
        <w:bottom w:val="none" w:sz="0" w:space="0" w:color="auto"/>
        <w:right w:val="none" w:sz="0" w:space="0" w:color="auto"/>
      </w:divBdr>
    </w:div>
    <w:div w:id="1076048603">
      <w:bodyDiv w:val="1"/>
      <w:marLeft w:val="0"/>
      <w:marRight w:val="0"/>
      <w:marTop w:val="0"/>
      <w:marBottom w:val="0"/>
      <w:divBdr>
        <w:top w:val="none" w:sz="0" w:space="0" w:color="auto"/>
        <w:left w:val="none" w:sz="0" w:space="0" w:color="auto"/>
        <w:bottom w:val="none" w:sz="0" w:space="0" w:color="auto"/>
        <w:right w:val="none" w:sz="0" w:space="0" w:color="auto"/>
      </w:divBdr>
    </w:div>
    <w:div w:id="1091270652">
      <w:bodyDiv w:val="1"/>
      <w:marLeft w:val="0"/>
      <w:marRight w:val="0"/>
      <w:marTop w:val="0"/>
      <w:marBottom w:val="0"/>
      <w:divBdr>
        <w:top w:val="none" w:sz="0" w:space="0" w:color="auto"/>
        <w:left w:val="none" w:sz="0" w:space="0" w:color="auto"/>
        <w:bottom w:val="none" w:sz="0" w:space="0" w:color="auto"/>
        <w:right w:val="none" w:sz="0" w:space="0" w:color="auto"/>
      </w:divBdr>
    </w:div>
    <w:div w:id="1130898960">
      <w:bodyDiv w:val="1"/>
      <w:marLeft w:val="0"/>
      <w:marRight w:val="0"/>
      <w:marTop w:val="0"/>
      <w:marBottom w:val="0"/>
      <w:divBdr>
        <w:top w:val="none" w:sz="0" w:space="0" w:color="auto"/>
        <w:left w:val="none" w:sz="0" w:space="0" w:color="auto"/>
        <w:bottom w:val="none" w:sz="0" w:space="0" w:color="auto"/>
        <w:right w:val="none" w:sz="0" w:space="0" w:color="auto"/>
      </w:divBdr>
    </w:div>
    <w:div w:id="1132407430">
      <w:bodyDiv w:val="1"/>
      <w:marLeft w:val="0"/>
      <w:marRight w:val="0"/>
      <w:marTop w:val="0"/>
      <w:marBottom w:val="0"/>
      <w:divBdr>
        <w:top w:val="none" w:sz="0" w:space="0" w:color="auto"/>
        <w:left w:val="none" w:sz="0" w:space="0" w:color="auto"/>
        <w:bottom w:val="none" w:sz="0" w:space="0" w:color="auto"/>
        <w:right w:val="none" w:sz="0" w:space="0" w:color="auto"/>
      </w:divBdr>
    </w:div>
    <w:div w:id="1153523270">
      <w:bodyDiv w:val="1"/>
      <w:marLeft w:val="0"/>
      <w:marRight w:val="0"/>
      <w:marTop w:val="0"/>
      <w:marBottom w:val="0"/>
      <w:divBdr>
        <w:top w:val="none" w:sz="0" w:space="0" w:color="auto"/>
        <w:left w:val="none" w:sz="0" w:space="0" w:color="auto"/>
        <w:bottom w:val="none" w:sz="0" w:space="0" w:color="auto"/>
        <w:right w:val="none" w:sz="0" w:space="0" w:color="auto"/>
      </w:divBdr>
    </w:div>
    <w:div w:id="1164517366">
      <w:bodyDiv w:val="1"/>
      <w:marLeft w:val="0"/>
      <w:marRight w:val="0"/>
      <w:marTop w:val="0"/>
      <w:marBottom w:val="0"/>
      <w:divBdr>
        <w:top w:val="none" w:sz="0" w:space="0" w:color="auto"/>
        <w:left w:val="none" w:sz="0" w:space="0" w:color="auto"/>
        <w:bottom w:val="none" w:sz="0" w:space="0" w:color="auto"/>
        <w:right w:val="none" w:sz="0" w:space="0" w:color="auto"/>
      </w:divBdr>
    </w:div>
    <w:div w:id="1183084068">
      <w:bodyDiv w:val="1"/>
      <w:marLeft w:val="0"/>
      <w:marRight w:val="0"/>
      <w:marTop w:val="0"/>
      <w:marBottom w:val="0"/>
      <w:divBdr>
        <w:top w:val="none" w:sz="0" w:space="0" w:color="auto"/>
        <w:left w:val="none" w:sz="0" w:space="0" w:color="auto"/>
        <w:bottom w:val="none" w:sz="0" w:space="0" w:color="auto"/>
        <w:right w:val="none" w:sz="0" w:space="0" w:color="auto"/>
      </w:divBdr>
    </w:div>
    <w:div w:id="1203010129">
      <w:bodyDiv w:val="1"/>
      <w:marLeft w:val="0"/>
      <w:marRight w:val="0"/>
      <w:marTop w:val="0"/>
      <w:marBottom w:val="0"/>
      <w:divBdr>
        <w:top w:val="none" w:sz="0" w:space="0" w:color="auto"/>
        <w:left w:val="none" w:sz="0" w:space="0" w:color="auto"/>
        <w:bottom w:val="none" w:sz="0" w:space="0" w:color="auto"/>
        <w:right w:val="none" w:sz="0" w:space="0" w:color="auto"/>
      </w:divBdr>
    </w:div>
    <w:div w:id="1237125807">
      <w:bodyDiv w:val="1"/>
      <w:marLeft w:val="0"/>
      <w:marRight w:val="0"/>
      <w:marTop w:val="0"/>
      <w:marBottom w:val="0"/>
      <w:divBdr>
        <w:top w:val="none" w:sz="0" w:space="0" w:color="auto"/>
        <w:left w:val="none" w:sz="0" w:space="0" w:color="auto"/>
        <w:bottom w:val="none" w:sz="0" w:space="0" w:color="auto"/>
        <w:right w:val="none" w:sz="0" w:space="0" w:color="auto"/>
      </w:divBdr>
    </w:div>
    <w:div w:id="1293445676">
      <w:bodyDiv w:val="1"/>
      <w:marLeft w:val="0"/>
      <w:marRight w:val="0"/>
      <w:marTop w:val="0"/>
      <w:marBottom w:val="0"/>
      <w:divBdr>
        <w:top w:val="none" w:sz="0" w:space="0" w:color="auto"/>
        <w:left w:val="none" w:sz="0" w:space="0" w:color="auto"/>
        <w:bottom w:val="none" w:sz="0" w:space="0" w:color="auto"/>
        <w:right w:val="none" w:sz="0" w:space="0" w:color="auto"/>
      </w:divBdr>
    </w:div>
    <w:div w:id="1308895053">
      <w:bodyDiv w:val="1"/>
      <w:marLeft w:val="0"/>
      <w:marRight w:val="0"/>
      <w:marTop w:val="0"/>
      <w:marBottom w:val="0"/>
      <w:divBdr>
        <w:top w:val="none" w:sz="0" w:space="0" w:color="auto"/>
        <w:left w:val="none" w:sz="0" w:space="0" w:color="auto"/>
        <w:bottom w:val="none" w:sz="0" w:space="0" w:color="auto"/>
        <w:right w:val="none" w:sz="0" w:space="0" w:color="auto"/>
      </w:divBdr>
    </w:div>
    <w:div w:id="1321424696">
      <w:bodyDiv w:val="1"/>
      <w:marLeft w:val="0"/>
      <w:marRight w:val="0"/>
      <w:marTop w:val="0"/>
      <w:marBottom w:val="0"/>
      <w:divBdr>
        <w:top w:val="none" w:sz="0" w:space="0" w:color="auto"/>
        <w:left w:val="none" w:sz="0" w:space="0" w:color="auto"/>
        <w:bottom w:val="none" w:sz="0" w:space="0" w:color="auto"/>
        <w:right w:val="none" w:sz="0" w:space="0" w:color="auto"/>
      </w:divBdr>
    </w:div>
    <w:div w:id="1325746231">
      <w:bodyDiv w:val="1"/>
      <w:marLeft w:val="0"/>
      <w:marRight w:val="0"/>
      <w:marTop w:val="0"/>
      <w:marBottom w:val="0"/>
      <w:divBdr>
        <w:top w:val="none" w:sz="0" w:space="0" w:color="auto"/>
        <w:left w:val="none" w:sz="0" w:space="0" w:color="auto"/>
        <w:bottom w:val="none" w:sz="0" w:space="0" w:color="auto"/>
        <w:right w:val="none" w:sz="0" w:space="0" w:color="auto"/>
      </w:divBdr>
    </w:div>
    <w:div w:id="1326516655">
      <w:bodyDiv w:val="1"/>
      <w:marLeft w:val="0"/>
      <w:marRight w:val="0"/>
      <w:marTop w:val="0"/>
      <w:marBottom w:val="0"/>
      <w:divBdr>
        <w:top w:val="none" w:sz="0" w:space="0" w:color="auto"/>
        <w:left w:val="none" w:sz="0" w:space="0" w:color="auto"/>
        <w:bottom w:val="none" w:sz="0" w:space="0" w:color="auto"/>
        <w:right w:val="none" w:sz="0" w:space="0" w:color="auto"/>
      </w:divBdr>
    </w:div>
    <w:div w:id="1339502984">
      <w:bodyDiv w:val="1"/>
      <w:marLeft w:val="0"/>
      <w:marRight w:val="0"/>
      <w:marTop w:val="0"/>
      <w:marBottom w:val="0"/>
      <w:divBdr>
        <w:top w:val="none" w:sz="0" w:space="0" w:color="auto"/>
        <w:left w:val="none" w:sz="0" w:space="0" w:color="auto"/>
        <w:bottom w:val="none" w:sz="0" w:space="0" w:color="auto"/>
        <w:right w:val="none" w:sz="0" w:space="0" w:color="auto"/>
      </w:divBdr>
    </w:div>
    <w:div w:id="1362977582">
      <w:bodyDiv w:val="1"/>
      <w:marLeft w:val="0"/>
      <w:marRight w:val="0"/>
      <w:marTop w:val="0"/>
      <w:marBottom w:val="0"/>
      <w:divBdr>
        <w:top w:val="none" w:sz="0" w:space="0" w:color="auto"/>
        <w:left w:val="none" w:sz="0" w:space="0" w:color="auto"/>
        <w:bottom w:val="none" w:sz="0" w:space="0" w:color="auto"/>
        <w:right w:val="none" w:sz="0" w:space="0" w:color="auto"/>
      </w:divBdr>
    </w:div>
    <w:div w:id="1389301780">
      <w:bodyDiv w:val="1"/>
      <w:marLeft w:val="0"/>
      <w:marRight w:val="0"/>
      <w:marTop w:val="0"/>
      <w:marBottom w:val="0"/>
      <w:divBdr>
        <w:top w:val="none" w:sz="0" w:space="0" w:color="auto"/>
        <w:left w:val="none" w:sz="0" w:space="0" w:color="auto"/>
        <w:bottom w:val="none" w:sz="0" w:space="0" w:color="auto"/>
        <w:right w:val="none" w:sz="0" w:space="0" w:color="auto"/>
      </w:divBdr>
    </w:div>
    <w:div w:id="1411081678">
      <w:bodyDiv w:val="1"/>
      <w:marLeft w:val="0"/>
      <w:marRight w:val="0"/>
      <w:marTop w:val="0"/>
      <w:marBottom w:val="0"/>
      <w:divBdr>
        <w:top w:val="none" w:sz="0" w:space="0" w:color="auto"/>
        <w:left w:val="none" w:sz="0" w:space="0" w:color="auto"/>
        <w:bottom w:val="none" w:sz="0" w:space="0" w:color="auto"/>
        <w:right w:val="none" w:sz="0" w:space="0" w:color="auto"/>
      </w:divBdr>
    </w:div>
    <w:div w:id="1444307140">
      <w:bodyDiv w:val="1"/>
      <w:marLeft w:val="0"/>
      <w:marRight w:val="0"/>
      <w:marTop w:val="0"/>
      <w:marBottom w:val="0"/>
      <w:divBdr>
        <w:top w:val="none" w:sz="0" w:space="0" w:color="auto"/>
        <w:left w:val="none" w:sz="0" w:space="0" w:color="auto"/>
        <w:bottom w:val="none" w:sz="0" w:space="0" w:color="auto"/>
        <w:right w:val="none" w:sz="0" w:space="0" w:color="auto"/>
      </w:divBdr>
    </w:div>
    <w:div w:id="1472553434">
      <w:bodyDiv w:val="1"/>
      <w:marLeft w:val="0"/>
      <w:marRight w:val="0"/>
      <w:marTop w:val="0"/>
      <w:marBottom w:val="0"/>
      <w:divBdr>
        <w:top w:val="none" w:sz="0" w:space="0" w:color="auto"/>
        <w:left w:val="none" w:sz="0" w:space="0" w:color="auto"/>
        <w:bottom w:val="none" w:sz="0" w:space="0" w:color="auto"/>
        <w:right w:val="none" w:sz="0" w:space="0" w:color="auto"/>
      </w:divBdr>
    </w:div>
    <w:div w:id="1500266730">
      <w:bodyDiv w:val="1"/>
      <w:marLeft w:val="0"/>
      <w:marRight w:val="0"/>
      <w:marTop w:val="0"/>
      <w:marBottom w:val="0"/>
      <w:divBdr>
        <w:top w:val="none" w:sz="0" w:space="0" w:color="auto"/>
        <w:left w:val="none" w:sz="0" w:space="0" w:color="auto"/>
        <w:bottom w:val="none" w:sz="0" w:space="0" w:color="auto"/>
        <w:right w:val="none" w:sz="0" w:space="0" w:color="auto"/>
      </w:divBdr>
    </w:div>
    <w:div w:id="1564482530">
      <w:bodyDiv w:val="1"/>
      <w:marLeft w:val="0"/>
      <w:marRight w:val="0"/>
      <w:marTop w:val="0"/>
      <w:marBottom w:val="0"/>
      <w:divBdr>
        <w:top w:val="none" w:sz="0" w:space="0" w:color="auto"/>
        <w:left w:val="none" w:sz="0" w:space="0" w:color="auto"/>
        <w:bottom w:val="none" w:sz="0" w:space="0" w:color="auto"/>
        <w:right w:val="none" w:sz="0" w:space="0" w:color="auto"/>
      </w:divBdr>
    </w:div>
    <w:div w:id="1607078651">
      <w:bodyDiv w:val="1"/>
      <w:marLeft w:val="0"/>
      <w:marRight w:val="0"/>
      <w:marTop w:val="0"/>
      <w:marBottom w:val="0"/>
      <w:divBdr>
        <w:top w:val="none" w:sz="0" w:space="0" w:color="auto"/>
        <w:left w:val="none" w:sz="0" w:space="0" w:color="auto"/>
        <w:bottom w:val="none" w:sz="0" w:space="0" w:color="auto"/>
        <w:right w:val="none" w:sz="0" w:space="0" w:color="auto"/>
      </w:divBdr>
    </w:div>
    <w:div w:id="1607999579">
      <w:bodyDiv w:val="1"/>
      <w:marLeft w:val="0"/>
      <w:marRight w:val="0"/>
      <w:marTop w:val="0"/>
      <w:marBottom w:val="0"/>
      <w:divBdr>
        <w:top w:val="none" w:sz="0" w:space="0" w:color="auto"/>
        <w:left w:val="none" w:sz="0" w:space="0" w:color="auto"/>
        <w:bottom w:val="none" w:sz="0" w:space="0" w:color="auto"/>
        <w:right w:val="none" w:sz="0" w:space="0" w:color="auto"/>
      </w:divBdr>
    </w:div>
    <w:div w:id="1655526049">
      <w:bodyDiv w:val="1"/>
      <w:marLeft w:val="0"/>
      <w:marRight w:val="0"/>
      <w:marTop w:val="0"/>
      <w:marBottom w:val="0"/>
      <w:divBdr>
        <w:top w:val="none" w:sz="0" w:space="0" w:color="auto"/>
        <w:left w:val="none" w:sz="0" w:space="0" w:color="auto"/>
        <w:bottom w:val="none" w:sz="0" w:space="0" w:color="auto"/>
        <w:right w:val="none" w:sz="0" w:space="0" w:color="auto"/>
      </w:divBdr>
    </w:div>
    <w:div w:id="1659111229">
      <w:bodyDiv w:val="1"/>
      <w:marLeft w:val="0"/>
      <w:marRight w:val="0"/>
      <w:marTop w:val="0"/>
      <w:marBottom w:val="0"/>
      <w:divBdr>
        <w:top w:val="none" w:sz="0" w:space="0" w:color="auto"/>
        <w:left w:val="none" w:sz="0" w:space="0" w:color="auto"/>
        <w:bottom w:val="none" w:sz="0" w:space="0" w:color="auto"/>
        <w:right w:val="none" w:sz="0" w:space="0" w:color="auto"/>
      </w:divBdr>
    </w:div>
    <w:div w:id="1673869667">
      <w:bodyDiv w:val="1"/>
      <w:marLeft w:val="0"/>
      <w:marRight w:val="0"/>
      <w:marTop w:val="0"/>
      <w:marBottom w:val="0"/>
      <w:divBdr>
        <w:top w:val="none" w:sz="0" w:space="0" w:color="auto"/>
        <w:left w:val="none" w:sz="0" w:space="0" w:color="auto"/>
        <w:bottom w:val="none" w:sz="0" w:space="0" w:color="auto"/>
        <w:right w:val="none" w:sz="0" w:space="0" w:color="auto"/>
      </w:divBdr>
    </w:div>
    <w:div w:id="1760639278">
      <w:bodyDiv w:val="1"/>
      <w:marLeft w:val="0"/>
      <w:marRight w:val="0"/>
      <w:marTop w:val="0"/>
      <w:marBottom w:val="0"/>
      <w:divBdr>
        <w:top w:val="none" w:sz="0" w:space="0" w:color="auto"/>
        <w:left w:val="none" w:sz="0" w:space="0" w:color="auto"/>
        <w:bottom w:val="none" w:sz="0" w:space="0" w:color="auto"/>
        <w:right w:val="none" w:sz="0" w:space="0" w:color="auto"/>
      </w:divBdr>
    </w:div>
    <w:div w:id="1761415332">
      <w:bodyDiv w:val="1"/>
      <w:marLeft w:val="0"/>
      <w:marRight w:val="0"/>
      <w:marTop w:val="0"/>
      <w:marBottom w:val="0"/>
      <w:divBdr>
        <w:top w:val="none" w:sz="0" w:space="0" w:color="auto"/>
        <w:left w:val="none" w:sz="0" w:space="0" w:color="auto"/>
        <w:bottom w:val="none" w:sz="0" w:space="0" w:color="auto"/>
        <w:right w:val="none" w:sz="0" w:space="0" w:color="auto"/>
      </w:divBdr>
    </w:div>
    <w:div w:id="1781946965">
      <w:bodyDiv w:val="1"/>
      <w:marLeft w:val="0"/>
      <w:marRight w:val="0"/>
      <w:marTop w:val="0"/>
      <w:marBottom w:val="0"/>
      <w:divBdr>
        <w:top w:val="none" w:sz="0" w:space="0" w:color="auto"/>
        <w:left w:val="none" w:sz="0" w:space="0" w:color="auto"/>
        <w:bottom w:val="none" w:sz="0" w:space="0" w:color="auto"/>
        <w:right w:val="none" w:sz="0" w:space="0" w:color="auto"/>
      </w:divBdr>
    </w:div>
    <w:div w:id="1801533230">
      <w:bodyDiv w:val="1"/>
      <w:marLeft w:val="0"/>
      <w:marRight w:val="0"/>
      <w:marTop w:val="0"/>
      <w:marBottom w:val="0"/>
      <w:divBdr>
        <w:top w:val="none" w:sz="0" w:space="0" w:color="auto"/>
        <w:left w:val="none" w:sz="0" w:space="0" w:color="auto"/>
        <w:bottom w:val="none" w:sz="0" w:space="0" w:color="auto"/>
        <w:right w:val="none" w:sz="0" w:space="0" w:color="auto"/>
      </w:divBdr>
    </w:div>
    <w:div w:id="1820925427">
      <w:bodyDiv w:val="1"/>
      <w:marLeft w:val="0"/>
      <w:marRight w:val="0"/>
      <w:marTop w:val="0"/>
      <w:marBottom w:val="0"/>
      <w:divBdr>
        <w:top w:val="none" w:sz="0" w:space="0" w:color="auto"/>
        <w:left w:val="none" w:sz="0" w:space="0" w:color="auto"/>
        <w:bottom w:val="none" w:sz="0" w:space="0" w:color="auto"/>
        <w:right w:val="none" w:sz="0" w:space="0" w:color="auto"/>
      </w:divBdr>
    </w:div>
    <w:div w:id="1831679234">
      <w:bodyDiv w:val="1"/>
      <w:marLeft w:val="0"/>
      <w:marRight w:val="0"/>
      <w:marTop w:val="0"/>
      <w:marBottom w:val="0"/>
      <w:divBdr>
        <w:top w:val="none" w:sz="0" w:space="0" w:color="auto"/>
        <w:left w:val="none" w:sz="0" w:space="0" w:color="auto"/>
        <w:bottom w:val="none" w:sz="0" w:space="0" w:color="auto"/>
        <w:right w:val="none" w:sz="0" w:space="0" w:color="auto"/>
      </w:divBdr>
    </w:div>
    <w:div w:id="1837265773">
      <w:bodyDiv w:val="1"/>
      <w:marLeft w:val="0"/>
      <w:marRight w:val="0"/>
      <w:marTop w:val="0"/>
      <w:marBottom w:val="0"/>
      <w:divBdr>
        <w:top w:val="none" w:sz="0" w:space="0" w:color="auto"/>
        <w:left w:val="none" w:sz="0" w:space="0" w:color="auto"/>
        <w:bottom w:val="none" w:sz="0" w:space="0" w:color="auto"/>
        <w:right w:val="none" w:sz="0" w:space="0" w:color="auto"/>
      </w:divBdr>
    </w:div>
    <w:div w:id="1847817535">
      <w:bodyDiv w:val="1"/>
      <w:marLeft w:val="0"/>
      <w:marRight w:val="0"/>
      <w:marTop w:val="0"/>
      <w:marBottom w:val="0"/>
      <w:divBdr>
        <w:top w:val="none" w:sz="0" w:space="0" w:color="auto"/>
        <w:left w:val="none" w:sz="0" w:space="0" w:color="auto"/>
        <w:bottom w:val="none" w:sz="0" w:space="0" w:color="auto"/>
        <w:right w:val="none" w:sz="0" w:space="0" w:color="auto"/>
      </w:divBdr>
    </w:div>
    <w:div w:id="1848713834">
      <w:bodyDiv w:val="1"/>
      <w:marLeft w:val="0"/>
      <w:marRight w:val="0"/>
      <w:marTop w:val="0"/>
      <w:marBottom w:val="0"/>
      <w:divBdr>
        <w:top w:val="none" w:sz="0" w:space="0" w:color="auto"/>
        <w:left w:val="none" w:sz="0" w:space="0" w:color="auto"/>
        <w:bottom w:val="none" w:sz="0" w:space="0" w:color="auto"/>
        <w:right w:val="none" w:sz="0" w:space="0" w:color="auto"/>
      </w:divBdr>
    </w:div>
    <w:div w:id="1863400033">
      <w:bodyDiv w:val="1"/>
      <w:marLeft w:val="0"/>
      <w:marRight w:val="0"/>
      <w:marTop w:val="0"/>
      <w:marBottom w:val="0"/>
      <w:divBdr>
        <w:top w:val="none" w:sz="0" w:space="0" w:color="auto"/>
        <w:left w:val="none" w:sz="0" w:space="0" w:color="auto"/>
        <w:bottom w:val="none" w:sz="0" w:space="0" w:color="auto"/>
        <w:right w:val="none" w:sz="0" w:space="0" w:color="auto"/>
      </w:divBdr>
    </w:div>
    <w:div w:id="1925606600">
      <w:bodyDiv w:val="1"/>
      <w:marLeft w:val="0"/>
      <w:marRight w:val="0"/>
      <w:marTop w:val="0"/>
      <w:marBottom w:val="0"/>
      <w:divBdr>
        <w:top w:val="none" w:sz="0" w:space="0" w:color="auto"/>
        <w:left w:val="none" w:sz="0" w:space="0" w:color="auto"/>
        <w:bottom w:val="none" w:sz="0" w:space="0" w:color="auto"/>
        <w:right w:val="none" w:sz="0" w:space="0" w:color="auto"/>
      </w:divBdr>
    </w:div>
    <w:div w:id="1957367083">
      <w:bodyDiv w:val="1"/>
      <w:marLeft w:val="0"/>
      <w:marRight w:val="0"/>
      <w:marTop w:val="0"/>
      <w:marBottom w:val="0"/>
      <w:divBdr>
        <w:top w:val="none" w:sz="0" w:space="0" w:color="auto"/>
        <w:left w:val="none" w:sz="0" w:space="0" w:color="auto"/>
        <w:bottom w:val="none" w:sz="0" w:space="0" w:color="auto"/>
        <w:right w:val="none" w:sz="0" w:space="0" w:color="auto"/>
      </w:divBdr>
    </w:div>
    <w:div w:id="1963729346">
      <w:bodyDiv w:val="1"/>
      <w:marLeft w:val="0"/>
      <w:marRight w:val="0"/>
      <w:marTop w:val="0"/>
      <w:marBottom w:val="0"/>
      <w:divBdr>
        <w:top w:val="none" w:sz="0" w:space="0" w:color="auto"/>
        <w:left w:val="none" w:sz="0" w:space="0" w:color="auto"/>
        <w:bottom w:val="none" w:sz="0" w:space="0" w:color="auto"/>
        <w:right w:val="none" w:sz="0" w:space="0" w:color="auto"/>
      </w:divBdr>
    </w:div>
    <w:div w:id="1996062043">
      <w:bodyDiv w:val="1"/>
      <w:marLeft w:val="0"/>
      <w:marRight w:val="0"/>
      <w:marTop w:val="0"/>
      <w:marBottom w:val="0"/>
      <w:divBdr>
        <w:top w:val="none" w:sz="0" w:space="0" w:color="auto"/>
        <w:left w:val="none" w:sz="0" w:space="0" w:color="auto"/>
        <w:bottom w:val="none" w:sz="0" w:space="0" w:color="auto"/>
        <w:right w:val="none" w:sz="0" w:space="0" w:color="auto"/>
      </w:divBdr>
    </w:div>
    <w:div w:id="2007048531">
      <w:bodyDiv w:val="1"/>
      <w:marLeft w:val="0"/>
      <w:marRight w:val="0"/>
      <w:marTop w:val="0"/>
      <w:marBottom w:val="0"/>
      <w:divBdr>
        <w:top w:val="none" w:sz="0" w:space="0" w:color="auto"/>
        <w:left w:val="none" w:sz="0" w:space="0" w:color="auto"/>
        <w:bottom w:val="none" w:sz="0" w:space="0" w:color="auto"/>
        <w:right w:val="none" w:sz="0" w:space="0" w:color="auto"/>
      </w:divBdr>
    </w:div>
    <w:div w:id="2013795695">
      <w:bodyDiv w:val="1"/>
      <w:marLeft w:val="0"/>
      <w:marRight w:val="0"/>
      <w:marTop w:val="0"/>
      <w:marBottom w:val="0"/>
      <w:divBdr>
        <w:top w:val="none" w:sz="0" w:space="0" w:color="auto"/>
        <w:left w:val="none" w:sz="0" w:space="0" w:color="auto"/>
        <w:bottom w:val="none" w:sz="0" w:space="0" w:color="auto"/>
        <w:right w:val="none" w:sz="0" w:space="0" w:color="auto"/>
      </w:divBdr>
    </w:div>
    <w:div w:id="2062243837">
      <w:bodyDiv w:val="1"/>
      <w:marLeft w:val="0"/>
      <w:marRight w:val="0"/>
      <w:marTop w:val="0"/>
      <w:marBottom w:val="0"/>
      <w:divBdr>
        <w:top w:val="none" w:sz="0" w:space="0" w:color="auto"/>
        <w:left w:val="none" w:sz="0" w:space="0" w:color="auto"/>
        <w:bottom w:val="none" w:sz="0" w:space="0" w:color="auto"/>
        <w:right w:val="none" w:sz="0" w:space="0" w:color="auto"/>
      </w:divBdr>
    </w:div>
    <w:div w:id="2075002856">
      <w:bodyDiv w:val="1"/>
      <w:marLeft w:val="0"/>
      <w:marRight w:val="0"/>
      <w:marTop w:val="0"/>
      <w:marBottom w:val="0"/>
      <w:divBdr>
        <w:top w:val="none" w:sz="0" w:space="0" w:color="auto"/>
        <w:left w:val="none" w:sz="0" w:space="0" w:color="auto"/>
        <w:bottom w:val="none" w:sz="0" w:space="0" w:color="auto"/>
        <w:right w:val="none" w:sz="0" w:space="0" w:color="auto"/>
      </w:divBdr>
    </w:div>
    <w:div w:id="2092043221">
      <w:bodyDiv w:val="1"/>
      <w:marLeft w:val="0"/>
      <w:marRight w:val="0"/>
      <w:marTop w:val="0"/>
      <w:marBottom w:val="0"/>
      <w:divBdr>
        <w:top w:val="none" w:sz="0" w:space="0" w:color="auto"/>
        <w:left w:val="none" w:sz="0" w:space="0" w:color="auto"/>
        <w:bottom w:val="none" w:sz="0" w:space="0" w:color="auto"/>
        <w:right w:val="none" w:sz="0" w:space="0" w:color="auto"/>
      </w:divBdr>
    </w:div>
    <w:div w:id="2107529668">
      <w:bodyDiv w:val="1"/>
      <w:marLeft w:val="0"/>
      <w:marRight w:val="0"/>
      <w:marTop w:val="0"/>
      <w:marBottom w:val="0"/>
      <w:divBdr>
        <w:top w:val="none" w:sz="0" w:space="0" w:color="auto"/>
        <w:left w:val="none" w:sz="0" w:space="0" w:color="auto"/>
        <w:bottom w:val="none" w:sz="0" w:space="0" w:color="auto"/>
        <w:right w:val="none" w:sz="0" w:space="0" w:color="auto"/>
      </w:divBdr>
    </w:div>
    <w:div w:id="21320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reasury.gov/ofac/downloads/t11sdn.pdf" TargetMode="External"/><Relationship Id="rId2" Type="http://schemas.openxmlformats.org/officeDocument/2006/relationships/customXml" Target="../customXml/item2.xml"/><Relationship Id="rId16"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sc/committees/1267/aq_sanctions_lis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6480EB6136D4BADB875D8E67F947F" ma:contentTypeVersion="11" ma:contentTypeDescription="Create a new document." ma:contentTypeScope="" ma:versionID="fd492a069cb8325e2d15f5117cd53aa1">
  <xsd:schema xmlns:xsd="http://www.w3.org/2001/XMLSchema" xmlns:xs="http://www.w3.org/2001/XMLSchema" xmlns:p="http://schemas.microsoft.com/office/2006/metadata/properties" xmlns:ns3="bcc26e75-4527-4fd6-98c2-ce4ec5e8ec8b" xmlns:ns4="b7c48591-a2ef-464b-ba83-6040fd704e85" targetNamespace="http://schemas.microsoft.com/office/2006/metadata/properties" ma:root="true" ma:fieldsID="e81e2d06a3d8ac84dba3f5eace003c23" ns3:_="" ns4:_="">
    <xsd:import namespace="bcc26e75-4527-4fd6-98c2-ce4ec5e8ec8b"/>
    <xsd:import namespace="b7c48591-a2ef-464b-ba83-6040fd704e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6e75-4527-4fd6-98c2-ce4ec5e8ec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8591-a2ef-464b-ba83-6040fd704e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E6594-C0CD-45D0-992E-BF569A30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26e75-4527-4fd6-98c2-ce4ec5e8ec8b"/>
    <ds:schemaRef ds:uri="b7c48591-a2ef-464b-ba83-6040fd704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E2B5C-3C9A-4FCF-89A5-F0641AC2DDEE}">
  <ds:schemaRefs>
    <ds:schemaRef ds:uri="http://schemas.openxmlformats.org/officeDocument/2006/bibliography"/>
  </ds:schemaRefs>
</ds:datastoreItem>
</file>

<file path=customXml/itemProps3.xml><?xml version="1.0" encoding="utf-8"?>
<ds:datastoreItem xmlns:ds="http://schemas.openxmlformats.org/officeDocument/2006/customXml" ds:itemID="{1E5AE766-8FFF-489E-A094-4E60AD199106}">
  <ds:schemaRefs>
    <ds:schemaRef ds:uri="http://schemas.microsoft.com/sharepoint/v3/contenttype/forms"/>
  </ds:schemaRefs>
</ds:datastoreItem>
</file>

<file path=customXml/itemProps4.xml><?xml version="1.0" encoding="utf-8"?>
<ds:datastoreItem xmlns:ds="http://schemas.openxmlformats.org/officeDocument/2006/customXml" ds:itemID="{E1980D5C-CEB4-45E3-93AA-AA1BD355F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1315</Words>
  <Characters>7950</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ACDI/VOCA</Company>
  <LinksUpToDate>false</LinksUpToDate>
  <CharactersWithSpaces>9247</CharactersWithSpaces>
  <SharedDoc>false</SharedDoc>
  <HLinks>
    <vt:vector size="36" baseType="variant">
      <vt:variant>
        <vt:i4>5636102</vt:i4>
      </vt:variant>
      <vt:variant>
        <vt:i4>15</vt:i4>
      </vt:variant>
      <vt:variant>
        <vt:i4>0</vt:i4>
      </vt:variant>
      <vt:variant>
        <vt:i4>5</vt:i4>
      </vt:variant>
      <vt:variant>
        <vt:lpwstr>http://www.treasury.gov/ofac/downloads/t11sdn.pdf</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4653135</vt:i4>
      </vt:variant>
      <vt:variant>
        <vt:i4>9</vt:i4>
      </vt:variant>
      <vt:variant>
        <vt:i4>0</vt:i4>
      </vt:variant>
      <vt:variant>
        <vt:i4>5</vt:i4>
      </vt:variant>
      <vt:variant>
        <vt:lpwstr>https://www.sam.gov/</vt:lpwstr>
      </vt:variant>
      <vt:variant>
        <vt:lpwstr/>
      </vt:variant>
      <vt:variant>
        <vt:i4>5636102</vt:i4>
      </vt:variant>
      <vt:variant>
        <vt:i4>6</vt:i4>
      </vt:variant>
      <vt:variant>
        <vt:i4>0</vt:i4>
      </vt:variant>
      <vt:variant>
        <vt:i4>5</vt:i4>
      </vt:variant>
      <vt:variant>
        <vt:lpwstr>http://www.treasury.gov/ofac/downloads/t11sdn.pdf</vt:lpwstr>
      </vt:variant>
      <vt:variant>
        <vt:lpwstr/>
      </vt:variant>
      <vt:variant>
        <vt:i4>18</vt:i4>
      </vt:variant>
      <vt:variant>
        <vt:i4>3</vt:i4>
      </vt:variant>
      <vt:variant>
        <vt:i4>0</vt:i4>
      </vt:variant>
      <vt:variant>
        <vt:i4>5</vt:i4>
      </vt:variant>
      <vt:variant>
        <vt:lpwstr>http://www.un.org/sc/committees/1267/aq_sanctions_list.shtml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DocumentCreationInfo</dc:description>
  <cp:lastModifiedBy>Jefferson Medina</cp:lastModifiedBy>
  <cp:revision>3</cp:revision>
  <cp:lastPrinted>2017-07-12T21:27:00Z</cp:lastPrinted>
  <dcterms:created xsi:type="dcterms:W3CDTF">2021-12-02T22:40:00Z</dcterms:created>
  <dcterms:modified xsi:type="dcterms:W3CDTF">2021-12-02T23:34:00Z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0x010100A106480EB6136D4BADB875D8E67F947F</vt:lpwstr>
  </property>
  <property fmtid="{D5CDD505-2E9C-101B-9397-08002B2CF9AE}" pid="3" name="_dlc_DocIdItemGuid">
    <vt:lpwstr>2421d442-f48b-42e1-b649-247bbfe687d1</vt:lpwstr>
  </property>
  <property fmtid="{D5CDD505-2E9C-101B-9397-08002B2CF9AE}" pid="4" name="TaxKeyword">
    <vt:lpwstr/>
  </property>
  <property fmtid="{D5CDD505-2E9C-101B-9397-08002B2CF9AE}" pid="5" name="_dlc_DocId">
    <vt:lpwstr>XV4EPD6DQDWV-2066251458-14172</vt:lpwstr>
  </property>
  <property fmtid="{D5CDD505-2E9C-101B-9397-08002B2CF9AE}" pid="6" name="_dlc_DocIdUrl">
    <vt:lpwstr>https://acdivoca.sharepoint.com/sites/Intranet/awards-management/_layouts/15/DocIdRedir.aspx?ID=XV4EPD6DQDWV-2066251458-14172, XV4EPD6DQDWV-2066251458-14172</vt:lpwstr>
  </property>
</Properties>
</file>